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3D2" w:rsidRPr="000C094F" w:rsidRDefault="00685350" w:rsidP="00C6732E">
      <w:pPr>
        <w:bidi w:val="0"/>
        <w:spacing w:after="0"/>
        <w:jc w:val="center"/>
        <w:rPr>
          <w:rFonts w:ascii="Cambria" w:hAnsi="Cambria"/>
          <w:b/>
          <w:bCs/>
          <w:sz w:val="26"/>
          <w:szCs w:val="26"/>
          <w:lang w:bidi="ar-EG"/>
        </w:rPr>
      </w:pPr>
      <w:r w:rsidRPr="000C094F">
        <w:rPr>
          <w:rFonts w:ascii="Cambria" w:hAnsi="Cambria"/>
          <w:b/>
          <w:bCs/>
          <w:sz w:val="26"/>
          <w:szCs w:val="26"/>
          <w:lang w:bidi="ar-EG"/>
        </w:rPr>
        <w:t xml:space="preserve">PERADILAN ADAT; </w:t>
      </w:r>
      <w:r w:rsidR="00C6732E" w:rsidRPr="000C094F">
        <w:rPr>
          <w:rFonts w:ascii="Cambria" w:hAnsi="Cambria"/>
          <w:b/>
          <w:bCs/>
          <w:sz w:val="26"/>
          <w:szCs w:val="26"/>
          <w:lang w:bidi="ar-EG"/>
        </w:rPr>
        <w:t xml:space="preserve">GAMPOENG IDEAL DALAM MENYELESAIKAN SENGKETAN DENGAN ADIL DAN </w:t>
      </w:r>
      <w:r w:rsidRPr="000C094F">
        <w:rPr>
          <w:rFonts w:ascii="Cambria" w:hAnsi="Cambria"/>
          <w:b/>
          <w:bCs/>
          <w:sz w:val="26"/>
          <w:szCs w:val="26"/>
          <w:lang w:bidi="ar-EG"/>
        </w:rPr>
        <w:t>BERMARTABAT</w:t>
      </w:r>
    </w:p>
    <w:p w:rsidR="00A90890" w:rsidRDefault="00A90890" w:rsidP="00A90890">
      <w:pPr>
        <w:bidi w:val="0"/>
        <w:spacing w:after="0"/>
        <w:jc w:val="center"/>
        <w:rPr>
          <w:rFonts w:ascii="Cambria" w:hAnsi="Cambria"/>
          <w:sz w:val="24"/>
          <w:szCs w:val="24"/>
          <w:lang w:bidi="ar-EG"/>
        </w:rPr>
      </w:pPr>
      <w:r w:rsidRPr="000C094F">
        <w:rPr>
          <w:rFonts w:ascii="Cambria" w:hAnsi="Cambria"/>
          <w:b/>
          <w:bCs/>
          <w:sz w:val="24"/>
          <w:szCs w:val="24"/>
          <w:lang w:bidi="ar-EG"/>
        </w:rPr>
        <w:t>(Refleksi pelaksanaan Kegiatan Penguatan Peradilan Adat, MAA Kota Lhokseuamwe–2025)</w:t>
      </w:r>
    </w:p>
    <w:p w:rsidR="000C094F" w:rsidRDefault="000C094F" w:rsidP="000C094F">
      <w:pPr>
        <w:bidi w:val="0"/>
        <w:spacing w:after="0"/>
        <w:jc w:val="center"/>
        <w:rPr>
          <w:rFonts w:ascii="Cambria" w:hAnsi="Cambria"/>
          <w:sz w:val="24"/>
          <w:szCs w:val="24"/>
          <w:lang w:bidi="ar-EG"/>
        </w:rPr>
      </w:pPr>
      <w:r>
        <w:rPr>
          <w:rFonts w:ascii="Cambria" w:hAnsi="Cambria"/>
          <w:sz w:val="24"/>
          <w:szCs w:val="24"/>
          <w:lang w:bidi="ar-EG"/>
        </w:rPr>
        <w:t xml:space="preserve">Oleh </w:t>
      </w:r>
    </w:p>
    <w:p w:rsidR="000C094F" w:rsidRPr="000C094F" w:rsidRDefault="000C094F" w:rsidP="000C094F">
      <w:pPr>
        <w:bidi w:val="0"/>
        <w:spacing w:after="0"/>
        <w:jc w:val="center"/>
        <w:rPr>
          <w:rFonts w:ascii="Cambria" w:hAnsi="Cambria"/>
          <w:b/>
          <w:bCs/>
          <w:sz w:val="24"/>
          <w:szCs w:val="24"/>
          <w:lang w:bidi="ar-EG"/>
        </w:rPr>
      </w:pPr>
      <w:r w:rsidRPr="000C094F">
        <w:rPr>
          <w:rFonts w:ascii="Cambria" w:hAnsi="Cambria"/>
          <w:b/>
          <w:bCs/>
          <w:sz w:val="24"/>
          <w:szCs w:val="24"/>
          <w:lang w:bidi="ar-EG"/>
        </w:rPr>
        <w:t>Dr. Usammah, M. Hum</w:t>
      </w:r>
    </w:p>
    <w:p w:rsidR="000C094F" w:rsidRPr="000C094F" w:rsidRDefault="000C094F" w:rsidP="0020429A">
      <w:pPr>
        <w:bidi w:val="0"/>
        <w:spacing w:after="0"/>
        <w:jc w:val="center"/>
        <w:rPr>
          <w:rFonts w:ascii="Cambria" w:hAnsi="Cambria"/>
          <w:sz w:val="24"/>
          <w:szCs w:val="24"/>
          <w:lang w:bidi="ar-EG"/>
        </w:rPr>
      </w:pPr>
      <w:r>
        <w:rPr>
          <w:rFonts w:ascii="Cambria" w:hAnsi="Cambria"/>
          <w:sz w:val="24"/>
          <w:szCs w:val="24"/>
          <w:lang w:bidi="ar-EG"/>
        </w:rPr>
        <w:t>(Ketua Bidang Hukum Adat MAA Kota Lhokseumawe)</w:t>
      </w:r>
    </w:p>
    <w:p w:rsidR="00823DAE" w:rsidRDefault="00F968EA" w:rsidP="000C094F">
      <w:pPr>
        <w:bidi w:val="0"/>
        <w:spacing w:after="0"/>
        <w:jc w:val="center"/>
        <w:rPr>
          <w:rFonts w:ascii="Cambria" w:hAnsi="Cambria"/>
          <w:sz w:val="24"/>
          <w:szCs w:val="24"/>
          <w:lang w:bidi="ar-EG"/>
        </w:rPr>
      </w:pPr>
      <w:hyperlink r:id="rId9" w:history="1">
        <w:r w:rsidR="000C094F" w:rsidRPr="00443E65">
          <w:rPr>
            <w:rStyle w:val="Hyperlink"/>
            <w:rFonts w:ascii="Cambria" w:hAnsi="Cambria"/>
            <w:sz w:val="24"/>
            <w:szCs w:val="24"/>
            <w:lang w:bidi="ar-EG"/>
          </w:rPr>
          <w:t>Sammah0369@gmail.com</w:t>
        </w:r>
      </w:hyperlink>
    </w:p>
    <w:p w:rsidR="000C094F" w:rsidRPr="000C094F" w:rsidRDefault="000C094F" w:rsidP="000C094F">
      <w:pPr>
        <w:bidi w:val="0"/>
        <w:spacing w:after="0"/>
        <w:jc w:val="center"/>
        <w:rPr>
          <w:rFonts w:ascii="Cambria" w:hAnsi="Cambria"/>
          <w:sz w:val="24"/>
          <w:szCs w:val="24"/>
          <w:lang w:bidi="ar-EG"/>
        </w:rPr>
      </w:pPr>
      <w:r>
        <w:rPr>
          <w:rFonts w:ascii="Cambria" w:hAnsi="Cambria"/>
          <w:sz w:val="24"/>
          <w:szCs w:val="24"/>
          <w:lang w:bidi="ar-EG"/>
        </w:rPr>
        <w:t xml:space="preserve">========================================================== </w:t>
      </w:r>
    </w:p>
    <w:p w:rsidR="00823DAE" w:rsidRPr="000C094F" w:rsidRDefault="00823DAE" w:rsidP="000C094F">
      <w:pPr>
        <w:bidi w:val="0"/>
        <w:spacing w:before="100" w:beforeAutospacing="1" w:after="100" w:afterAutospacing="1" w:line="240" w:lineRule="auto"/>
        <w:outlineLvl w:val="2"/>
        <w:rPr>
          <w:rFonts w:ascii="Cambria" w:eastAsia="Times New Roman" w:hAnsi="Cambria" w:cs="Times New Roman"/>
          <w:b/>
          <w:bCs/>
          <w:sz w:val="24"/>
          <w:szCs w:val="24"/>
        </w:rPr>
      </w:pPr>
      <w:bookmarkStart w:id="0" w:name="_GoBack"/>
      <w:bookmarkEnd w:id="0"/>
      <w:r w:rsidRPr="000C094F">
        <w:rPr>
          <w:rFonts w:ascii="Cambria" w:eastAsia="Times New Roman" w:hAnsi="Cambria" w:cs="Times New Roman"/>
          <w:b/>
          <w:bCs/>
          <w:sz w:val="24"/>
          <w:szCs w:val="24"/>
        </w:rPr>
        <w:t>Pendahuluan</w:t>
      </w:r>
    </w:p>
    <w:p w:rsidR="00AB2FC1" w:rsidRPr="000C094F" w:rsidRDefault="00AB2FC1" w:rsidP="00AB2FC1">
      <w:pPr>
        <w:bidi w:val="0"/>
        <w:spacing w:before="100" w:beforeAutospacing="1" w:after="100" w:afterAutospacing="1"/>
        <w:ind w:firstLine="709"/>
        <w:jc w:val="both"/>
        <w:rPr>
          <w:rFonts w:ascii="Cambria" w:eastAsia="Times New Roman" w:hAnsi="Cambria" w:cs="Times New Roman"/>
          <w:sz w:val="24"/>
          <w:szCs w:val="24"/>
        </w:rPr>
      </w:pPr>
      <w:proofErr w:type="gramStart"/>
      <w:r w:rsidRPr="000C094F">
        <w:rPr>
          <w:rFonts w:ascii="Cambria" w:hAnsi="Cambria"/>
          <w:sz w:val="24"/>
          <w:szCs w:val="24"/>
        </w:rPr>
        <w:t>Gampong (desa) bukan sekadar satuan administratif dalam struktur pemerintahan Indonesia.</w:t>
      </w:r>
      <w:proofErr w:type="gramEnd"/>
      <w:r w:rsidRPr="000C094F">
        <w:rPr>
          <w:rFonts w:ascii="Cambria" w:hAnsi="Cambria"/>
          <w:sz w:val="24"/>
          <w:szCs w:val="24"/>
        </w:rPr>
        <w:t xml:space="preserve"> </w:t>
      </w:r>
      <w:proofErr w:type="gramStart"/>
      <w:r w:rsidRPr="000C094F">
        <w:rPr>
          <w:rFonts w:ascii="Cambria" w:hAnsi="Cambria"/>
          <w:sz w:val="24"/>
          <w:szCs w:val="24"/>
        </w:rPr>
        <w:t>Ia</w:t>
      </w:r>
      <w:proofErr w:type="gramEnd"/>
      <w:r w:rsidRPr="000C094F">
        <w:rPr>
          <w:rFonts w:ascii="Cambria" w:hAnsi="Cambria"/>
          <w:sz w:val="24"/>
          <w:szCs w:val="24"/>
        </w:rPr>
        <w:t xml:space="preserve"> adalah ruang hidup masyarakat yang menyimpan nilai-nilai luhur, tradisi, serta jati diri sebuah komunitas. Di Aceh, gampong memiliki makna yang lebih dalam, karena </w:t>
      </w:r>
      <w:proofErr w:type="gramStart"/>
      <w:r w:rsidRPr="000C094F">
        <w:rPr>
          <w:rFonts w:ascii="Cambria" w:hAnsi="Cambria"/>
          <w:sz w:val="24"/>
          <w:szCs w:val="24"/>
        </w:rPr>
        <w:t>ia</w:t>
      </w:r>
      <w:proofErr w:type="gramEnd"/>
      <w:r w:rsidRPr="000C094F">
        <w:rPr>
          <w:rFonts w:ascii="Cambria" w:hAnsi="Cambria"/>
          <w:sz w:val="24"/>
          <w:szCs w:val="24"/>
        </w:rPr>
        <w:t xml:space="preserve"> menjadi pusat peradaban kecil yang masih mempertahankan kearifan lokal, termasuk dalam hal penyelesaian konflik sosial melalui peradilan adat.</w:t>
      </w:r>
      <w:r w:rsidRPr="000C094F">
        <w:rPr>
          <w:rFonts w:ascii="Cambria" w:eastAsia="Times New Roman" w:hAnsi="Cambria" w:cs="Times New Roman"/>
          <w:sz w:val="24"/>
          <w:szCs w:val="24"/>
        </w:rPr>
        <w:t xml:space="preserve"> </w:t>
      </w:r>
    </w:p>
    <w:p w:rsidR="000D2C96" w:rsidRPr="000C094F" w:rsidRDefault="00823DAE" w:rsidP="0066623A">
      <w:pPr>
        <w:bidi w:val="0"/>
        <w:spacing w:before="100" w:beforeAutospacing="1" w:after="100" w:afterAutospacing="1"/>
        <w:ind w:firstLine="709"/>
        <w:jc w:val="both"/>
        <w:rPr>
          <w:rFonts w:ascii="Cambria" w:hAnsi="Cambria"/>
          <w:sz w:val="24"/>
          <w:szCs w:val="24"/>
        </w:rPr>
      </w:pPr>
      <w:proofErr w:type="gramStart"/>
      <w:r w:rsidRPr="000C094F">
        <w:rPr>
          <w:rFonts w:ascii="Cambria" w:eastAsia="Times New Roman" w:hAnsi="Cambria" w:cs="Times New Roman"/>
          <w:sz w:val="24"/>
          <w:szCs w:val="24"/>
        </w:rPr>
        <w:t>Peradilan adat merupakan salah satu pilar penting dalam menjaga harmoni sosial dan ketertiban dalam kehidupan masyarakat, terutama di wilayah-wilayah yang masih menjunjung tinggi nilai-nilai tradisi dan kearifan lokal.</w:t>
      </w:r>
      <w:proofErr w:type="gramEnd"/>
      <w:r w:rsidRPr="000C094F">
        <w:rPr>
          <w:rFonts w:ascii="Cambria" w:eastAsia="Times New Roman" w:hAnsi="Cambria" w:cs="Times New Roman"/>
          <w:sz w:val="24"/>
          <w:szCs w:val="24"/>
        </w:rPr>
        <w:t xml:space="preserve"> Di Aceh, misalnya, eksistensi peradilan adat tidak hanya diakui secara sosial, tetapi juga secara hukum melalui payung regulasi yang memperkuat kedudukannya dalam sistem pemerintahan gampong. </w:t>
      </w:r>
      <w:proofErr w:type="gramStart"/>
      <w:r w:rsidRPr="000C094F">
        <w:rPr>
          <w:rFonts w:ascii="Cambria" w:eastAsia="Times New Roman" w:hAnsi="Cambria" w:cs="Times New Roman"/>
          <w:sz w:val="24"/>
          <w:szCs w:val="24"/>
        </w:rPr>
        <w:t>Peradilan ini menjadi sarana penyelesaian sengketa yang mengedepankan musyawarah, kedamaian, dan keadilan berbasis nilai-nilai lokal yang telah diwariskan secara turun-temurun.</w:t>
      </w:r>
      <w:proofErr w:type="gramEnd"/>
      <w:r w:rsidR="00AB2FC1" w:rsidRPr="000C094F">
        <w:rPr>
          <w:rFonts w:ascii="Cambria" w:eastAsia="Times New Roman" w:hAnsi="Cambria" w:cs="Times New Roman"/>
          <w:sz w:val="24"/>
          <w:szCs w:val="24"/>
        </w:rPr>
        <w:t xml:space="preserve"> </w:t>
      </w:r>
      <w:proofErr w:type="gramStart"/>
      <w:r w:rsidR="00AB2FC1" w:rsidRPr="000C094F">
        <w:rPr>
          <w:rFonts w:ascii="Cambria" w:hAnsi="Cambria"/>
          <w:sz w:val="24"/>
          <w:szCs w:val="24"/>
        </w:rPr>
        <w:t>Peradilan adat merupakan bagian dari sistem sosial tradisional yang berfungsi dalam menyelesaikan konflik dan menjaga ketertiban masyarakat berdasarkan nilai-nilai lokal.</w:t>
      </w:r>
      <w:proofErr w:type="gramEnd"/>
      <w:r w:rsidR="00AB2FC1" w:rsidRPr="000C094F">
        <w:rPr>
          <w:rFonts w:ascii="Cambria" w:hAnsi="Cambria"/>
          <w:sz w:val="24"/>
          <w:szCs w:val="24"/>
        </w:rPr>
        <w:t xml:space="preserve"> </w:t>
      </w:r>
      <w:proofErr w:type="gramStart"/>
      <w:r w:rsidR="00AB2FC1" w:rsidRPr="000C094F">
        <w:rPr>
          <w:rFonts w:ascii="Cambria" w:hAnsi="Cambria"/>
          <w:sz w:val="24"/>
          <w:szCs w:val="24"/>
        </w:rPr>
        <w:t>Keberadaan peradilan adat di Aceh telah menjadi bagian tak terpisahkan dari kehidupan masyarakat gampong.</w:t>
      </w:r>
      <w:proofErr w:type="gramEnd"/>
      <w:r w:rsidR="00AB2FC1" w:rsidRPr="000C094F">
        <w:rPr>
          <w:rFonts w:ascii="Cambria" w:hAnsi="Cambria"/>
          <w:sz w:val="24"/>
          <w:szCs w:val="24"/>
        </w:rPr>
        <w:t xml:space="preserve"> Bahkan, Undang-Undang Nomor 11 Tahun 2006 tentang Pemerintahan Aceh secara eksplisit mengakui eksistensi dan kewenangan peradilan adat, di tambah dengan adanya qanun </w:t>
      </w:r>
      <w:r w:rsidR="00E3119B" w:rsidRPr="000C094F">
        <w:rPr>
          <w:rFonts w:ascii="Cambria" w:hAnsi="Cambria"/>
          <w:sz w:val="24"/>
          <w:szCs w:val="24"/>
        </w:rPr>
        <w:t xml:space="preserve">No. 9 Tahun 2008 tentang Pembinaan </w:t>
      </w:r>
      <w:r w:rsidR="0066623A" w:rsidRPr="000C094F">
        <w:rPr>
          <w:rFonts w:ascii="Cambria" w:hAnsi="Cambria"/>
          <w:sz w:val="24"/>
          <w:szCs w:val="24"/>
        </w:rPr>
        <w:t xml:space="preserve">Kehidupan Adat dan Qanun No. 10 Tahun 2008 Tentang </w:t>
      </w:r>
      <w:r w:rsidR="00E3119B" w:rsidRPr="000C094F">
        <w:rPr>
          <w:rFonts w:ascii="Cambria" w:hAnsi="Cambria"/>
          <w:sz w:val="24"/>
          <w:szCs w:val="24"/>
        </w:rPr>
        <w:t>Lembaga Adat</w:t>
      </w:r>
      <w:r w:rsidR="00700253" w:rsidRPr="000C094F">
        <w:rPr>
          <w:rFonts w:ascii="Cambria" w:hAnsi="Cambria"/>
          <w:sz w:val="24"/>
          <w:szCs w:val="24"/>
        </w:rPr>
        <w:t>, yang secara sosiologi</w:t>
      </w:r>
      <w:r w:rsidR="0066623A" w:rsidRPr="000C094F">
        <w:rPr>
          <w:rFonts w:ascii="Cambria" w:hAnsi="Cambria"/>
          <w:sz w:val="24"/>
          <w:szCs w:val="24"/>
        </w:rPr>
        <w:t>s</w:t>
      </w:r>
      <w:r w:rsidR="00700253" w:rsidRPr="000C094F">
        <w:rPr>
          <w:rFonts w:ascii="Cambria" w:hAnsi="Cambria"/>
          <w:sz w:val="24"/>
          <w:szCs w:val="24"/>
        </w:rPr>
        <w:t xml:space="preserve"> </w:t>
      </w:r>
      <w:r w:rsidR="0066623A" w:rsidRPr="000C094F">
        <w:rPr>
          <w:rFonts w:ascii="Cambria" w:hAnsi="Cambria"/>
          <w:sz w:val="24"/>
          <w:szCs w:val="24"/>
        </w:rPr>
        <w:t xml:space="preserve">kehidupan </w:t>
      </w:r>
      <w:r w:rsidR="00700253" w:rsidRPr="000C094F">
        <w:rPr>
          <w:rFonts w:ascii="Cambria" w:hAnsi="Cambria"/>
          <w:sz w:val="24"/>
          <w:szCs w:val="24"/>
        </w:rPr>
        <w:t xml:space="preserve">masyarakat </w:t>
      </w:r>
      <w:r w:rsidR="0066623A" w:rsidRPr="000C094F">
        <w:rPr>
          <w:rFonts w:ascii="Cambria" w:hAnsi="Cambria"/>
          <w:sz w:val="24"/>
          <w:szCs w:val="24"/>
        </w:rPr>
        <w:t>A</w:t>
      </w:r>
      <w:r w:rsidR="00700253" w:rsidRPr="000C094F">
        <w:rPr>
          <w:rFonts w:ascii="Cambria" w:hAnsi="Cambria"/>
          <w:sz w:val="24"/>
          <w:szCs w:val="24"/>
        </w:rPr>
        <w:t xml:space="preserve">ceh </w:t>
      </w:r>
      <w:r w:rsidR="0066623A" w:rsidRPr="000C094F">
        <w:rPr>
          <w:rFonts w:ascii="Cambria" w:hAnsi="Cambria"/>
          <w:sz w:val="24"/>
          <w:szCs w:val="24"/>
        </w:rPr>
        <w:t xml:space="preserve">regulasi tersebut </w:t>
      </w:r>
      <w:r w:rsidR="00700253" w:rsidRPr="000C094F">
        <w:rPr>
          <w:rFonts w:ascii="Cambria" w:hAnsi="Cambria"/>
          <w:sz w:val="24"/>
          <w:szCs w:val="24"/>
        </w:rPr>
        <w:t xml:space="preserve">menjadi pegangan dalam </w:t>
      </w:r>
      <w:r w:rsidR="0066623A" w:rsidRPr="000C094F">
        <w:rPr>
          <w:rFonts w:ascii="Cambria" w:hAnsi="Cambria"/>
          <w:sz w:val="24"/>
          <w:szCs w:val="24"/>
        </w:rPr>
        <w:t xml:space="preserve">kehidupan sosial dan </w:t>
      </w:r>
      <w:r w:rsidR="00700253" w:rsidRPr="000C094F">
        <w:rPr>
          <w:rFonts w:ascii="Cambria" w:hAnsi="Cambria"/>
          <w:sz w:val="24"/>
          <w:szCs w:val="24"/>
        </w:rPr>
        <w:t xml:space="preserve">menyelesaikan setiap masalah. </w:t>
      </w:r>
    </w:p>
    <w:p w:rsidR="00A90890" w:rsidRPr="000C094F" w:rsidRDefault="00AB2FC1" w:rsidP="00A90890">
      <w:pPr>
        <w:bidi w:val="0"/>
        <w:spacing w:before="100" w:beforeAutospacing="1" w:after="100" w:afterAutospacing="1"/>
        <w:ind w:firstLine="709"/>
        <w:jc w:val="both"/>
        <w:rPr>
          <w:rFonts w:ascii="Cambria" w:hAnsi="Cambria"/>
          <w:sz w:val="24"/>
          <w:szCs w:val="24"/>
        </w:rPr>
      </w:pPr>
      <w:proofErr w:type="gramStart"/>
      <w:r w:rsidRPr="000C094F">
        <w:rPr>
          <w:rFonts w:ascii="Cambria" w:hAnsi="Cambria"/>
          <w:sz w:val="24"/>
          <w:szCs w:val="24"/>
        </w:rPr>
        <w:t>Peradilan adat bukanlah sistem hukum yang kaku dan bersifat represif.</w:t>
      </w:r>
      <w:proofErr w:type="gramEnd"/>
      <w:r w:rsidRPr="000C094F">
        <w:rPr>
          <w:rFonts w:ascii="Cambria" w:hAnsi="Cambria"/>
          <w:sz w:val="24"/>
          <w:szCs w:val="24"/>
        </w:rPr>
        <w:t xml:space="preserve"> </w:t>
      </w:r>
      <w:proofErr w:type="gramStart"/>
      <w:r w:rsidRPr="000C094F">
        <w:rPr>
          <w:rFonts w:ascii="Cambria" w:hAnsi="Cambria"/>
          <w:sz w:val="24"/>
          <w:szCs w:val="24"/>
        </w:rPr>
        <w:t>Ia</w:t>
      </w:r>
      <w:proofErr w:type="gramEnd"/>
      <w:r w:rsidRPr="000C094F">
        <w:rPr>
          <w:rFonts w:ascii="Cambria" w:hAnsi="Cambria"/>
          <w:sz w:val="24"/>
          <w:szCs w:val="24"/>
        </w:rPr>
        <w:t xml:space="preserve"> merupakan bagian dari sistem sosial yang bersifat inklusif dan humanis, yang bertumpu pada prinsip musyawarah, keadilan, dan pemulihan hubungan antar</w:t>
      </w:r>
      <w:r w:rsidR="00926FCA" w:rsidRPr="000C094F">
        <w:rPr>
          <w:rFonts w:ascii="Cambria" w:hAnsi="Cambria"/>
          <w:sz w:val="24"/>
          <w:szCs w:val="24"/>
        </w:rPr>
        <w:t xml:space="preserve"> </w:t>
      </w:r>
      <w:r w:rsidRPr="000C094F">
        <w:rPr>
          <w:rFonts w:ascii="Cambria" w:hAnsi="Cambria"/>
          <w:sz w:val="24"/>
          <w:szCs w:val="24"/>
        </w:rPr>
        <w:t>warga. Perkara-perkara seperti sengketa tanah, perkelahian antar</w:t>
      </w:r>
      <w:r w:rsidR="00926FCA" w:rsidRPr="000C094F">
        <w:rPr>
          <w:rFonts w:ascii="Cambria" w:hAnsi="Cambria"/>
          <w:sz w:val="24"/>
          <w:szCs w:val="24"/>
        </w:rPr>
        <w:t xml:space="preserve"> </w:t>
      </w:r>
      <w:r w:rsidRPr="000C094F">
        <w:rPr>
          <w:rFonts w:ascii="Cambria" w:hAnsi="Cambria"/>
          <w:sz w:val="24"/>
          <w:szCs w:val="24"/>
        </w:rPr>
        <w:t xml:space="preserve">warga, pelanggaran </w:t>
      </w:r>
      <w:proofErr w:type="gramStart"/>
      <w:r w:rsidRPr="000C094F">
        <w:rPr>
          <w:rFonts w:ascii="Cambria" w:hAnsi="Cambria"/>
          <w:sz w:val="24"/>
          <w:szCs w:val="24"/>
        </w:rPr>
        <w:t>norma</w:t>
      </w:r>
      <w:proofErr w:type="gramEnd"/>
      <w:r w:rsidRPr="000C094F">
        <w:rPr>
          <w:rFonts w:ascii="Cambria" w:hAnsi="Cambria"/>
          <w:sz w:val="24"/>
          <w:szCs w:val="24"/>
        </w:rPr>
        <w:t xml:space="preserve"> sosial, hingga persoalan rumah tangga kerap diselesaikan melalui mekanisme adat yang melibatkan tokoh masyarakat, tuha peut, dan aparatur gampong.</w:t>
      </w:r>
      <w:r w:rsidR="00926FCA" w:rsidRPr="000C094F">
        <w:rPr>
          <w:rFonts w:ascii="Cambria" w:hAnsi="Cambria"/>
          <w:sz w:val="24"/>
          <w:szCs w:val="24"/>
        </w:rPr>
        <w:t xml:space="preserve"> </w:t>
      </w:r>
      <w:proofErr w:type="gramStart"/>
      <w:r w:rsidRPr="000C094F">
        <w:rPr>
          <w:rFonts w:ascii="Cambria" w:hAnsi="Cambria"/>
          <w:sz w:val="24"/>
          <w:szCs w:val="24"/>
        </w:rPr>
        <w:t>Di tengah berbagai tantangan modernisasi dan dominasi sistem hukum formal, keberadaan peradilan adat menjadi harapan tersendiri bagi masyarakat akar rumput</w:t>
      </w:r>
      <w:r w:rsidR="00926FCA" w:rsidRPr="000C094F">
        <w:rPr>
          <w:rFonts w:ascii="Cambria" w:hAnsi="Cambria"/>
          <w:sz w:val="24"/>
          <w:szCs w:val="24"/>
        </w:rPr>
        <w:t xml:space="preserve"> (menengah </w:t>
      </w:r>
      <w:r w:rsidR="00926FCA" w:rsidRPr="000C094F">
        <w:rPr>
          <w:rFonts w:ascii="Cambria" w:hAnsi="Cambria"/>
          <w:sz w:val="24"/>
          <w:szCs w:val="24"/>
        </w:rPr>
        <w:lastRenderedPageBreak/>
        <w:t>kebawah)</w:t>
      </w:r>
      <w:r w:rsidRPr="000C094F">
        <w:rPr>
          <w:rFonts w:ascii="Cambria" w:hAnsi="Cambria"/>
          <w:sz w:val="24"/>
          <w:szCs w:val="24"/>
        </w:rPr>
        <w:t>.</w:t>
      </w:r>
      <w:proofErr w:type="gramEnd"/>
      <w:r w:rsidRPr="000C094F">
        <w:rPr>
          <w:rFonts w:ascii="Cambria" w:hAnsi="Cambria"/>
          <w:sz w:val="24"/>
          <w:szCs w:val="24"/>
        </w:rPr>
        <w:t xml:space="preserve"> </w:t>
      </w:r>
      <w:proofErr w:type="gramStart"/>
      <w:r w:rsidRPr="000C094F">
        <w:rPr>
          <w:rFonts w:ascii="Cambria" w:hAnsi="Cambria"/>
          <w:sz w:val="24"/>
          <w:szCs w:val="24"/>
        </w:rPr>
        <w:t>Ia</w:t>
      </w:r>
      <w:proofErr w:type="gramEnd"/>
      <w:r w:rsidRPr="000C094F">
        <w:rPr>
          <w:rFonts w:ascii="Cambria" w:hAnsi="Cambria"/>
          <w:sz w:val="24"/>
          <w:szCs w:val="24"/>
        </w:rPr>
        <w:t xml:space="preserve"> mampu menjawab kebutuhan akan keadilan yang cepat, murah, dan berorientasi pada keharmonisan sosial. </w:t>
      </w:r>
      <w:proofErr w:type="gramStart"/>
      <w:r w:rsidRPr="000C094F">
        <w:rPr>
          <w:rFonts w:ascii="Cambria" w:hAnsi="Cambria"/>
          <w:sz w:val="24"/>
          <w:szCs w:val="24"/>
        </w:rPr>
        <w:t>Sementara sistem hukum negara sering kali dianggap jauh, lambat, dan tidak memahami konteks budaya lokal, peradilan adat justru hadir sebagai solusi yang membumi dan dapat diterima oleh semua pihak.</w:t>
      </w:r>
      <w:proofErr w:type="gramEnd"/>
    </w:p>
    <w:p w:rsidR="00D55634" w:rsidRPr="000C094F" w:rsidRDefault="00AB2FC1" w:rsidP="00D55634">
      <w:pPr>
        <w:bidi w:val="0"/>
        <w:spacing w:before="100" w:beforeAutospacing="1" w:after="100" w:afterAutospacing="1"/>
        <w:ind w:firstLine="709"/>
        <w:jc w:val="both"/>
        <w:rPr>
          <w:rFonts w:ascii="Cambria" w:hAnsi="Cambria"/>
          <w:sz w:val="24"/>
          <w:szCs w:val="24"/>
        </w:rPr>
      </w:pPr>
      <w:proofErr w:type="gramStart"/>
      <w:r w:rsidRPr="000C094F">
        <w:rPr>
          <w:rStyle w:val="Strong"/>
          <w:rFonts w:ascii="Cambria" w:eastAsiaTheme="majorEastAsia" w:hAnsi="Cambria"/>
          <w:sz w:val="24"/>
          <w:szCs w:val="24"/>
        </w:rPr>
        <w:t>Impian gampong bermartabat</w:t>
      </w:r>
      <w:r w:rsidRPr="000C094F">
        <w:rPr>
          <w:rFonts w:ascii="Cambria" w:hAnsi="Cambria"/>
          <w:sz w:val="24"/>
          <w:szCs w:val="24"/>
        </w:rPr>
        <w:t xml:space="preserve"> adalah impian tentang masyarakat yang hidup dalam harmoni, yang memuliakan hukum namun tidak melupakan akar budayanya.</w:t>
      </w:r>
      <w:proofErr w:type="gramEnd"/>
      <w:r w:rsidRPr="000C094F">
        <w:rPr>
          <w:rFonts w:ascii="Cambria" w:hAnsi="Cambria"/>
          <w:sz w:val="24"/>
          <w:szCs w:val="24"/>
        </w:rPr>
        <w:t xml:space="preserve"> Martabat sebuah gampong tidak hanya ditentukan oleh infrastruktur atau program pembangunan, melainkan oleh kemampuan masyarakatnya dalam menjaga nilai-nilai keadilan, kedamaian</w:t>
      </w:r>
      <w:r w:rsidR="004210D1" w:rsidRPr="000C094F">
        <w:rPr>
          <w:rFonts w:ascii="Cambria" w:hAnsi="Cambria"/>
          <w:sz w:val="24"/>
          <w:szCs w:val="24"/>
        </w:rPr>
        <w:t xml:space="preserve"> dan persatuan, d</w:t>
      </w:r>
      <w:r w:rsidRPr="000C094F">
        <w:rPr>
          <w:rFonts w:ascii="Cambria" w:hAnsi="Cambria"/>
          <w:sz w:val="24"/>
          <w:szCs w:val="24"/>
        </w:rPr>
        <w:t xml:space="preserve">alam konteks ini, peradilan adat menjadi pilar penting </w:t>
      </w:r>
      <w:r w:rsidR="00D55634" w:rsidRPr="000C094F">
        <w:rPr>
          <w:rFonts w:ascii="Cambria" w:hAnsi="Cambria"/>
          <w:sz w:val="24"/>
          <w:szCs w:val="24"/>
        </w:rPr>
        <w:t xml:space="preserve">dalam menjaga martabat tersebut </w:t>
      </w:r>
    </w:p>
    <w:p w:rsidR="00B96DB3" w:rsidRPr="000C094F" w:rsidRDefault="00AB2FC1" w:rsidP="00B96DB3">
      <w:pPr>
        <w:bidi w:val="0"/>
        <w:spacing w:before="100" w:beforeAutospacing="1" w:after="100" w:afterAutospacing="1"/>
        <w:ind w:firstLine="709"/>
        <w:jc w:val="both"/>
        <w:rPr>
          <w:rFonts w:ascii="Cambria" w:hAnsi="Cambria"/>
          <w:sz w:val="24"/>
          <w:szCs w:val="24"/>
        </w:rPr>
      </w:pPr>
      <w:proofErr w:type="gramStart"/>
      <w:r w:rsidRPr="000C094F">
        <w:rPr>
          <w:rFonts w:ascii="Cambria" w:hAnsi="Cambria"/>
          <w:sz w:val="24"/>
          <w:szCs w:val="24"/>
        </w:rPr>
        <w:t>Namun demikian, mewujudkan peradilan adat yang ideal tidak bisa dilepaskan dari sejumlah tantangan.</w:t>
      </w:r>
      <w:proofErr w:type="gramEnd"/>
      <w:r w:rsidRPr="000C094F">
        <w:rPr>
          <w:rFonts w:ascii="Cambria" w:hAnsi="Cambria"/>
          <w:sz w:val="24"/>
          <w:szCs w:val="24"/>
        </w:rPr>
        <w:t xml:space="preserve"> </w:t>
      </w:r>
      <w:proofErr w:type="gramStart"/>
      <w:r w:rsidRPr="000C094F">
        <w:rPr>
          <w:rFonts w:ascii="Cambria" w:hAnsi="Cambria"/>
          <w:sz w:val="24"/>
          <w:szCs w:val="24"/>
        </w:rPr>
        <w:t>Pertama, masih terdapat tumpang tindih antara kewenangan peradilan adat dan peradilan negara.</w:t>
      </w:r>
      <w:proofErr w:type="gramEnd"/>
      <w:r w:rsidRPr="000C094F">
        <w:rPr>
          <w:rFonts w:ascii="Cambria" w:hAnsi="Cambria"/>
          <w:sz w:val="24"/>
          <w:szCs w:val="24"/>
        </w:rPr>
        <w:t xml:space="preserve"> </w:t>
      </w:r>
      <w:proofErr w:type="gramStart"/>
      <w:r w:rsidRPr="000C094F">
        <w:rPr>
          <w:rFonts w:ascii="Cambria" w:hAnsi="Cambria"/>
          <w:sz w:val="24"/>
          <w:szCs w:val="24"/>
        </w:rPr>
        <w:t>Kedua, kapasitas sumber daya manusia yang menjalankan fungsi adat sering kali terbatas dari segi pemahaman hukum maupun administrasi.</w:t>
      </w:r>
      <w:proofErr w:type="gramEnd"/>
      <w:r w:rsidRPr="000C094F">
        <w:rPr>
          <w:rFonts w:ascii="Cambria" w:hAnsi="Cambria"/>
          <w:sz w:val="24"/>
          <w:szCs w:val="24"/>
        </w:rPr>
        <w:t xml:space="preserve"> </w:t>
      </w:r>
      <w:proofErr w:type="gramStart"/>
      <w:r w:rsidRPr="000C094F">
        <w:rPr>
          <w:rFonts w:ascii="Cambria" w:hAnsi="Cambria"/>
          <w:sz w:val="24"/>
          <w:szCs w:val="24"/>
        </w:rPr>
        <w:t>Ketiga, belum semua masyarakat memahami atau menghargai mekanisme adat sebagai bentuk penyelesaian yang sah dan bermartabat.</w:t>
      </w:r>
      <w:proofErr w:type="gramEnd"/>
      <w:r w:rsidR="00B96DB3" w:rsidRPr="000C094F">
        <w:rPr>
          <w:rFonts w:ascii="Cambria" w:hAnsi="Cambria"/>
          <w:sz w:val="24"/>
          <w:szCs w:val="24"/>
        </w:rPr>
        <w:t xml:space="preserve"> </w:t>
      </w:r>
      <w:proofErr w:type="gramStart"/>
      <w:r w:rsidRPr="000C094F">
        <w:rPr>
          <w:rFonts w:ascii="Cambria" w:hAnsi="Cambria"/>
          <w:sz w:val="24"/>
          <w:szCs w:val="24"/>
        </w:rPr>
        <w:t>Oleh karena itu, diperlukan langkah-langkah strategis untuk merevitalisasi peran peradilan adat dalam mewujudkan gampong bermartabat.</w:t>
      </w:r>
      <w:proofErr w:type="gramEnd"/>
      <w:r w:rsidRPr="000C094F">
        <w:rPr>
          <w:rFonts w:ascii="Cambria" w:hAnsi="Cambria"/>
          <w:sz w:val="24"/>
          <w:szCs w:val="24"/>
        </w:rPr>
        <w:t xml:space="preserve"> Ini mencakup pelatihan dan penguatan kapasitas aparatur adat, harmonisasi peraturan adat</w:t>
      </w:r>
      <w:r w:rsidR="00D55634" w:rsidRPr="000C094F">
        <w:rPr>
          <w:rFonts w:ascii="Cambria" w:hAnsi="Cambria"/>
          <w:sz w:val="24"/>
          <w:szCs w:val="24"/>
        </w:rPr>
        <w:t xml:space="preserve"> (qanun Aceh)</w:t>
      </w:r>
      <w:r w:rsidRPr="000C094F">
        <w:rPr>
          <w:rFonts w:ascii="Cambria" w:hAnsi="Cambria"/>
          <w:sz w:val="24"/>
          <w:szCs w:val="24"/>
        </w:rPr>
        <w:t xml:space="preserve"> dengan hukum nasional, serta peningkatan kesadaran masyarakat </w:t>
      </w:r>
      <w:proofErr w:type="gramStart"/>
      <w:r w:rsidRPr="000C094F">
        <w:rPr>
          <w:rFonts w:ascii="Cambria" w:hAnsi="Cambria"/>
          <w:sz w:val="24"/>
          <w:szCs w:val="24"/>
        </w:rPr>
        <w:t>akan</w:t>
      </w:r>
      <w:proofErr w:type="gramEnd"/>
      <w:r w:rsidRPr="000C094F">
        <w:rPr>
          <w:rFonts w:ascii="Cambria" w:hAnsi="Cambria"/>
          <w:sz w:val="24"/>
          <w:szCs w:val="24"/>
        </w:rPr>
        <w:t xml:space="preserve"> pentingnya penyelesaian sengketa berbasis nilai loka</w:t>
      </w:r>
      <w:r w:rsidR="00D55634" w:rsidRPr="000C094F">
        <w:rPr>
          <w:rFonts w:ascii="Cambria" w:hAnsi="Cambria"/>
          <w:sz w:val="24"/>
          <w:szCs w:val="24"/>
        </w:rPr>
        <w:t xml:space="preserve">l. </w:t>
      </w:r>
    </w:p>
    <w:p w:rsidR="00B96DB3" w:rsidRPr="000C094F" w:rsidRDefault="00D55634" w:rsidP="00B96DB3">
      <w:pPr>
        <w:bidi w:val="0"/>
        <w:spacing w:before="100" w:beforeAutospacing="1" w:after="100" w:afterAutospacing="1"/>
        <w:ind w:firstLine="709"/>
        <w:jc w:val="both"/>
        <w:rPr>
          <w:rFonts w:ascii="Cambria" w:hAnsi="Cambria"/>
          <w:sz w:val="24"/>
          <w:szCs w:val="24"/>
        </w:rPr>
      </w:pPr>
      <w:r w:rsidRPr="000C094F">
        <w:rPr>
          <w:rFonts w:ascii="Cambria" w:hAnsi="Cambria"/>
          <w:sz w:val="24"/>
          <w:szCs w:val="24"/>
        </w:rPr>
        <w:t>Pemerintah, lembaga adat</w:t>
      </w:r>
      <w:r w:rsidR="00AB2FC1" w:rsidRPr="000C094F">
        <w:rPr>
          <w:rFonts w:ascii="Cambria" w:hAnsi="Cambria"/>
          <w:sz w:val="24"/>
          <w:szCs w:val="24"/>
        </w:rPr>
        <w:t xml:space="preserve"> dan masyarakat sipil perlu bekerja </w:t>
      </w:r>
      <w:proofErr w:type="gramStart"/>
      <w:r w:rsidR="00AB2FC1" w:rsidRPr="000C094F">
        <w:rPr>
          <w:rFonts w:ascii="Cambria" w:hAnsi="Cambria"/>
          <w:sz w:val="24"/>
          <w:szCs w:val="24"/>
        </w:rPr>
        <w:t>sama</w:t>
      </w:r>
      <w:proofErr w:type="gramEnd"/>
      <w:r w:rsidR="00AB2FC1" w:rsidRPr="000C094F">
        <w:rPr>
          <w:rFonts w:ascii="Cambria" w:hAnsi="Cambria"/>
          <w:sz w:val="24"/>
          <w:szCs w:val="24"/>
        </w:rPr>
        <w:t xml:space="preserve"> untuk menjaga dan mengembangkan sistem peradilan adat yang adil, akuntabel dan responsif terhadap dinamika sosial.</w:t>
      </w:r>
      <w:r w:rsidRPr="000C094F">
        <w:rPr>
          <w:rFonts w:ascii="Cambria" w:hAnsi="Cambria"/>
          <w:sz w:val="24"/>
          <w:szCs w:val="24"/>
        </w:rPr>
        <w:t xml:space="preserve"> </w:t>
      </w:r>
      <w:proofErr w:type="gramStart"/>
      <w:r w:rsidR="00AB2FC1" w:rsidRPr="000C094F">
        <w:rPr>
          <w:rFonts w:ascii="Cambria" w:hAnsi="Cambria"/>
          <w:sz w:val="24"/>
          <w:szCs w:val="24"/>
        </w:rPr>
        <w:t xml:space="preserve">Sebagaimana pepatah Aceh menyebutkan, </w:t>
      </w:r>
      <w:r w:rsidR="00AB2FC1" w:rsidRPr="000C094F">
        <w:rPr>
          <w:rStyle w:val="Emphasis"/>
          <w:rFonts w:ascii="Cambria" w:eastAsiaTheme="majorEastAsia" w:hAnsi="Cambria"/>
          <w:sz w:val="24"/>
          <w:szCs w:val="24"/>
        </w:rPr>
        <w:t>“Adat bak po rumoh, hukom bak uteun; bek meulet bak ngon seunanyan”</w:t>
      </w:r>
      <w:r w:rsidR="00AB2FC1" w:rsidRPr="000C094F">
        <w:rPr>
          <w:rFonts w:ascii="Cambria" w:hAnsi="Cambria"/>
          <w:sz w:val="24"/>
          <w:szCs w:val="24"/>
        </w:rPr>
        <w:t xml:space="preserve"> (Adat seperti pagar rumah, hukum seperti hutan; jangan disamakan, tapi harus diselaraskan).</w:t>
      </w:r>
      <w:proofErr w:type="gramEnd"/>
      <w:r w:rsidR="00AB2FC1" w:rsidRPr="000C094F">
        <w:rPr>
          <w:rFonts w:ascii="Cambria" w:hAnsi="Cambria"/>
          <w:sz w:val="24"/>
          <w:szCs w:val="24"/>
        </w:rPr>
        <w:t xml:space="preserve"> </w:t>
      </w:r>
      <w:proofErr w:type="gramStart"/>
      <w:r w:rsidR="00AB2FC1" w:rsidRPr="000C094F">
        <w:rPr>
          <w:rFonts w:ascii="Cambria" w:hAnsi="Cambria"/>
          <w:sz w:val="24"/>
          <w:szCs w:val="24"/>
        </w:rPr>
        <w:t>Pepatah ini menggambarkan pentingnya kolaborasi antara sistem hukum negara dan kearifan lokal dalam menjaga ketertiban sosial.</w:t>
      </w:r>
      <w:proofErr w:type="gramEnd"/>
      <w:r w:rsidR="00B96DB3" w:rsidRPr="000C094F">
        <w:rPr>
          <w:rFonts w:ascii="Cambria" w:hAnsi="Cambria"/>
          <w:sz w:val="24"/>
          <w:szCs w:val="24"/>
        </w:rPr>
        <w:t xml:space="preserve"> </w:t>
      </w:r>
    </w:p>
    <w:p w:rsidR="00AB2FC1" w:rsidRPr="000C094F" w:rsidRDefault="00B96DB3" w:rsidP="006E22A2">
      <w:pPr>
        <w:bidi w:val="0"/>
        <w:spacing w:before="100" w:beforeAutospacing="1" w:after="100" w:afterAutospacing="1"/>
        <w:ind w:firstLine="709"/>
        <w:jc w:val="both"/>
        <w:rPr>
          <w:rFonts w:ascii="Cambria" w:hAnsi="Cambria"/>
          <w:sz w:val="24"/>
          <w:szCs w:val="24"/>
        </w:rPr>
      </w:pPr>
      <w:proofErr w:type="gramStart"/>
      <w:r w:rsidRPr="000C094F">
        <w:rPr>
          <w:rFonts w:ascii="Cambria" w:eastAsia="Times New Roman" w:hAnsi="Cambria" w:cs="Times New Roman"/>
          <w:i/>
          <w:iCs/>
          <w:sz w:val="24"/>
          <w:szCs w:val="24"/>
        </w:rPr>
        <w:t>IImpian Gampong Bermartabat</w:t>
      </w:r>
      <w:r w:rsidRPr="000C094F">
        <w:rPr>
          <w:rFonts w:ascii="Cambria" w:eastAsia="Times New Roman" w:hAnsi="Cambria" w:cs="Times New Roman"/>
          <w:sz w:val="24"/>
          <w:szCs w:val="24"/>
        </w:rPr>
        <w:t xml:space="preserve"> melalui Peradilan Adat tidak sekedar hanya sebagai slogan, tetapi sebuah visi strategis untuk membangun sistem keadilan sosial yang mengakar di tengah masyarakat.</w:t>
      </w:r>
      <w:proofErr w:type="gramEnd"/>
      <w:r w:rsidRPr="000C094F">
        <w:rPr>
          <w:rFonts w:ascii="Cambria" w:eastAsia="Times New Roman" w:hAnsi="Cambria" w:cs="Times New Roman"/>
          <w:sz w:val="24"/>
          <w:szCs w:val="24"/>
        </w:rPr>
        <w:t xml:space="preserve"> </w:t>
      </w:r>
      <w:proofErr w:type="gramStart"/>
      <w:r w:rsidRPr="000C094F">
        <w:rPr>
          <w:rFonts w:ascii="Cambria" w:eastAsia="Times New Roman" w:hAnsi="Cambria" w:cs="Times New Roman"/>
          <w:sz w:val="24"/>
          <w:szCs w:val="24"/>
        </w:rPr>
        <w:t>Ini adalah upaya untuk merestorasi nilai-nilai gotong royong, keadilan restoratif, serta identitas kultural yang selama ini menjadi ruh kehidupan masyarakat gampong.</w:t>
      </w:r>
      <w:proofErr w:type="gramEnd"/>
      <w:r w:rsidRPr="000C094F">
        <w:rPr>
          <w:rFonts w:ascii="Cambria" w:eastAsia="Times New Roman" w:hAnsi="Cambria" w:cs="Times New Roman"/>
          <w:sz w:val="24"/>
          <w:szCs w:val="24"/>
        </w:rPr>
        <w:t xml:space="preserve"> </w:t>
      </w:r>
      <w:proofErr w:type="gramStart"/>
      <w:r w:rsidRPr="000C094F">
        <w:rPr>
          <w:rFonts w:ascii="Cambria" w:eastAsia="Times New Roman" w:hAnsi="Cambria" w:cs="Times New Roman"/>
          <w:sz w:val="24"/>
          <w:szCs w:val="24"/>
        </w:rPr>
        <w:t>Melalui revitalisasi peran dan fungsi peradilan adat, diharapkan gampong tidak hanya menjadi tempat tinggal, tetapi juga ruang hidup yang bermartabat, berkeadilan dan harmonis</w:t>
      </w:r>
      <w:r w:rsidR="00CF00EE" w:rsidRPr="000C094F">
        <w:rPr>
          <w:rFonts w:ascii="Cambria" w:eastAsia="Times New Roman" w:hAnsi="Cambria" w:cs="Times New Roman"/>
          <w:sz w:val="24"/>
          <w:szCs w:val="24"/>
        </w:rPr>
        <w:t>.</w:t>
      </w:r>
      <w:proofErr w:type="gramEnd"/>
      <w:r w:rsidR="00CF00EE" w:rsidRPr="000C094F">
        <w:rPr>
          <w:rFonts w:ascii="Cambria" w:eastAsia="Times New Roman" w:hAnsi="Cambria" w:cs="Times New Roman"/>
          <w:sz w:val="24"/>
          <w:szCs w:val="24"/>
        </w:rPr>
        <w:t xml:space="preserve"> </w:t>
      </w:r>
      <w:proofErr w:type="gramStart"/>
      <w:r w:rsidR="00AB2FC1" w:rsidRPr="000C094F">
        <w:rPr>
          <w:rFonts w:ascii="Cambria" w:hAnsi="Cambria"/>
          <w:sz w:val="24"/>
          <w:szCs w:val="24"/>
        </w:rPr>
        <w:t>Dengan memperkuat peradilan adat, kita tidak hanya menjaga warisan budaya, tetapi juga membangun pondasi keadilan yang lebih manusiawi dan berakar.</w:t>
      </w:r>
      <w:proofErr w:type="gramEnd"/>
      <w:r w:rsidR="00AB2FC1" w:rsidRPr="000C094F">
        <w:rPr>
          <w:rFonts w:ascii="Cambria" w:hAnsi="Cambria"/>
          <w:sz w:val="24"/>
          <w:szCs w:val="24"/>
        </w:rPr>
        <w:t xml:space="preserve"> </w:t>
      </w:r>
      <w:proofErr w:type="gramStart"/>
      <w:r w:rsidR="00AB2FC1" w:rsidRPr="000C094F">
        <w:rPr>
          <w:rFonts w:ascii="Cambria" w:hAnsi="Cambria"/>
          <w:sz w:val="24"/>
          <w:szCs w:val="24"/>
        </w:rPr>
        <w:t>Inilah wajah impian gampong bermartabat—gampong yang tak hanya membangun fisik, tapi juga nilai dan jiwa warganya.</w:t>
      </w:r>
      <w:proofErr w:type="gramEnd"/>
    </w:p>
    <w:p w:rsidR="003152D5" w:rsidRPr="000C094F" w:rsidRDefault="003152D5" w:rsidP="006E22A2">
      <w:pPr>
        <w:bidi w:val="0"/>
        <w:spacing w:before="240"/>
        <w:jc w:val="both"/>
        <w:rPr>
          <w:rFonts w:ascii="Cambria" w:hAnsi="Cambria"/>
          <w:b/>
          <w:bCs/>
          <w:sz w:val="24"/>
          <w:szCs w:val="24"/>
        </w:rPr>
      </w:pPr>
      <w:r w:rsidRPr="000C094F">
        <w:rPr>
          <w:rFonts w:ascii="Cambria" w:hAnsi="Cambria"/>
          <w:b/>
          <w:bCs/>
          <w:sz w:val="24"/>
          <w:szCs w:val="24"/>
        </w:rPr>
        <w:t xml:space="preserve">Rumusan Masalah </w:t>
      </w:r>
    </w:p>
    <w:p w:rsidR="00CF00EE" w:rsidRPr="000C094F" w:rsidRDefault="00CF00EE" w:rsidP="006E22A2">
      <w:pPr>
        <w:pStyle w:val="NormalWeb"/>
        <w:numPr>
          <w:ilvl w:val="0"/>
          <w:numId w:val="1"/>
        </w:numPr>
        <w:spacing w:after="0" w:afterAutospacing="0" w:line="276" w:lineRule="auto"/>
        <w:jc w:val="both"/>
        <w:rPr>
          <w:rFonts w:ascii="Cambria" w:hAnsi="Cambria"/>
        </w:rPr>
      </w:pPr>
      <w:proofErr w:type="gramStart"/>
      <w:r w:rsidRPr="000C094F">
        <w:rPr>
          <w:rFonts w:ascii="Cambria" w:hAnsi="Cambria"/>
        </w:rPr>
        <w:lastRenderedPageBreak/>
        <w:t>Apa</w:t>
      </w:r>
      <w:proofErr w:type="gramEnd"/>
      <w:r w:rsidRPr="000C094F">
        <w:rPr>
          <w:rFonts w:ascii="Cambria" w:hAnsi="Cambria"/>
        </w:rPr>
        <w:t xml:space="preserve"> peran strategis peradilan adat dalam menjaga ketertiban dan keadilan di tingkat gampong?</w:t>
      </w:r>
    </w:p>
    <w:p w:rsidR="00CF00EE" w:rsidRPr="000C094F" w:rsidRDefault="00CF00EE" w:rsidP="006E22A2">
      <w:pPr>
        <w:pStyle w:val="NormalWeb"/>
        <w:numPr>
          <w:ilvl w:val="0"/>
          <w:numId w:val="1"/>
        </w:numPr>
        <w:spacing w:line="276" w:lineRule="auto"/>
        <w:jc w:val="both"/>
        <w:rPr>
          <w:rFonts w:ascii="Cambria" w:hAnsi="Cambria"/>
        </w:rPr>
      </w:pPr>
      <w:proofErr w:type="gramStart"/>
      <w:r w:rsidRPr="000C094F">
        <w:rPr>
          <w:rFonts w:ascii="Cambria" w:hAnsi="Cambria"/>
        </w:rPr>
        <w:t>Apa</w:t>
      </w:r>
      <w:proofErr w:type="gramEnd"/>
      <w:r w:rsidRPr="000C094F">
        <w:rPr>
          <w:rFonts w:ascii="Cambria" w:hAnsi="Cambria"/>
        </w:rPr>
        <w:t xml:space="preserve"> saja tantangan yang dihadapi peradilan adat dalam konteks hukum modern?</w:t>
      </w:r>
    </w:p>
    <w:p w:rsidR="00CF00EE" w:rsidRPr="000C094F" w:rsidRDefault="00CF00EE" w:rsidP="000A3925">
      <w:pPr>
        <w:pStyle w:val="NormalWeb"/>
        <w:numPr>
          <w:ilvl w:val="0"/>
          <w:numId w:val="1"/>
        </w:numPr>
        <w:spacing w:line="276" w:lineRule="auto"/>
        <w:rPr>
          <w:rFonts w:ascii="Cambria" w:hAnsi="Cambria"/>
        </w:rPr>
      </w:pPr>
      <w:r w:rsidRPr="000C094F">
        <w:rPr>
          <w:rFonts w:ascii="Cambria" w:hAnsi="Cambria"/>
        </w:rPr>
        <w:t>Bagaimana strategi penguatan peradilan adat dalam mewujudkan gampong yang bermartabat?</w:t>
      </w:r>
    </w:p>
    <w:p w:rsidR="00860514" w:rsidRPr="000C094F" w:rsidRDefault="00860514" w:rsidP="000A3925">
      <w:pPr>
        <w:pStyle w:val="NormalWeb"/>
        <w:numPr>
          <w:ilvl w:val="0"/>
          <w:numId w:val="1"/>
        </w:numPr>
        <w:spacing w:line="276" w:lineRule="auto"/>
        <w:rPr>
          <w:rFonts w:ascii="Cambria" w:hAnsi="Cambria"/>
        </w:rPr>
      </w:pPr>
      <w:r w:rsidRPr="000C094F">
        <w:rPr>
          <w:rFonts w:ascii="Cambria" w:hAnsi="Cambria"/>
        </w:rPr>
        <w:t xml:space="preserve">Bagaimana bentuk peradilan adat gampoeng </w:t>
      </w:r>
    </w:p>
    <w:p w:rsidR="006E22A2" w:rsidRPr="000C094F" w:rsidRDefault="006E22A2" w:rsidP="006E22A2">
      <w:pPr>
        <w:bidi w:val="0"/>
        <w:spacing w:before="100" w:beforeAutospacing="1" w:after="100" w:afterAutospacing="1" w:line="240" w:lineRule="auto"/>
        <w:rPr>
          <w:rFonts w:ascii="Cambria" w:eastAsia="Times New Roman" w:hAnsi="Cambria" w:cs="Times New Roman"/>
          <w:b/>
          <w:bCs/>
          <w:sz w:val="24"/>
          <w:szCs w:val="24"/>
        </w:rPr>
      </w:pPr>
      <w:r w:rsidRPr="000C094F">
        <w:rPr>
          <w:rFonts w:ascii="Cambria" w:eastAsia="Times New Roman" w:hAnsi="Cambria" w:cs="Times New Roman"/>
          <w:b/>
          <w:bCs/>
          <w:sz w:val="24"/>
          <w:szCs w:val="24"/>
        </w:rPr>
        <w:t xml:space="preserve">Tujuan Penulisan </w:t>
      </w:r>
    </w:p>
    <w:p w:rsidR="006E22A2" w:rsidRPr="000C094F" w:rsidRDefault="006E22A2" w:rsidP="006E22A2">
      <w:pPr>
        <w:pStyle w:val="NormalWeb"/>
        <w:numPr>
          <w:ilvl w:val="0"/>
          <w:numId w:val="2"/>
        </w:numPr>
        <w:spacing w:line="276" w:lineRule="auto"/>
        <w:rPr>
          <w:rFonts w:ascii="Cambria" w:hAnsi="Cambria"/>
        </w:rPr>
      </w:pPr>
      <w:r w:rsidRPr="000C094F">
        <w:rPr>
          <w:rFonts w:ascii="Cambria" w:hAnsi="Cambria"/>
        </w:rPr>
        <w:t>Mendeskripsikan peran peradilan adat dalam kehidupan masyarakat gampong.</w:t>
      </w:r>
    </w:p>
    <w:p w:rsidR="006E22A2" w:rsidRPr="000C094F" w:rsidRDefault="006E22A2" w:rsidP="006E22A2">
      <w:pPr>
        <w:pStyle w:val="NormalWeb"/>
        <w:numPr>
          <w:ilvl w:val="0"/>
          <w:numId w:val="2"/>
        </w:numPr>
        <w:spacing w:line="276" w:lineRule="auto"/>
        <w:rPr>
          <w:rFonts w:ascii="Cambria" w:hAnsi="Cambria"/>
        </w:rPr>
      </w:pPr>
      <w:r w:rsidRPr="000C094F">
        <w:rPr>
          <w:rFonts w:ascii="Cambria" w:hAnsi="Cambria"/>
        </w:rPr>
        <w:t>Mengidentifikasi hambatan-hambatan yang dihadapi peradilan adat.</w:t>
      </w:r>
    </w:p>
    <w:p w:rsidR="006E22A2" w:rsidRDefault="006E22A2" w:rsidP="006E22A2">
      <w:pPr>
        <w:pStyle w:val="NormalWeb"/>
        <w:numPr>
          <w:ilvl w:val="0"/>
          <w:numId w:val="2"/>
        </w:numPr>
        <w:spacing w:line="276" w:lineRule="auto"/>
        <w:rPr>
          <w:rFonts w:ascii="Cambria" w:hAnsi="Cambria"/>
        </w:rPr>
      </w:pPr>
      <w:r w:rsidRPr="000C094F">
        <w:rPr>
          <w:rFonts w:ascii="Cambria" w:hAnsi="Cambria"/>
        </w:rPr>
        <w:t>Merumuskan strategi untuk memperkuat peradilan adat sebagai bagian dari impian gampong bermartabat.</w:t>
      </w:r>
    </w:p>
    <w:p w:rsidR="008E26B8" w:rsidRPr="000C094F" w:rsidRDefault="008E26B8" w:rsidP="006E22A2">
      <w:pPr>
        <w:pStyle w:val="NormalWeb"/>
        <w:numPr>
          <w:ilvl w:val="0"/>
          <w:numId w:val="2"/>
        </w:numPr>
        <w:spacing w:line="276" w:lineRule="auto"/>
        <w:rPr>
          <w:rFonts w:ascii="Cambria" w:hAnsi="Cambria"/>
        </w:rPr>
      </w:pPr>
      <w:r>
        <w:rPr>
          <w:rFonts w:ascii="Cambria" w:hAnsi="Cambria"/>
        </w:rPr>
        <w:t>Mengetahui dan menjelaskan bentuk peradilan adat.</w:t>
      </w:r>
    </w:p>
    <w:p w:rsidR="00AB2FC1" w:rsidRPr="000C094F" w:rsidRDefault="000A3925" w:rsidP="00AB2FC1">
      <w:pPr>
        <w:bidi w:val="0"/>
        <w:spacing w:before="100" w:beforeAutospacing="1" w:after="100" w:afterAutospacing="1" w:line="240" w:lineRule="auto"/>
        <w:rPr>
          <w:rFonts w:ascii="Cambria" w:eastAsia="Times New Roman" w:hAnsi="Cambria" w:cs="Times New Roman"/>
          <w:b/>
          <w:bCs/>
          <w:sz w:val="24"/>
          <w:szCs w:val="24"/>
        </w:rPr>
      </w:pPr>
      <w:r w:rsidRPr="000C094F">
        <w:rPr>
          <w:rFonts w:ascii="Cambria" w:eastAsia="Times New Roman" w:hAnsi="Cambria" w:cs="Times New Roman"/>
          <w:b/>
          <w:bCs/>
          <w:sz w:val="24"/>
          <w:szCs w:val="24"/>
        </w:rPr>
        <w:t xml:space="preserve">Pembahasan </w:t>
      </w:r>
    </w:p>
    <w:p w:rsidR="00AB2FC1" w:rsidRPr="000C094F" w:rsidRDefault="000A3925" w:rsidP="00C40774">
      <w:pPr>
        <w:pStyle w:val="ListParagraph"/>
        <w:numPr>
          <w:ilvl w:val="0"/>
          <w:numId w:val="21"/>
        </w:numPr>
        <w:bidi w:val="0"/>
        <w:spacing w:after="0"/>
        <w:jc w:val="both"/>
        <w:rPr>
          <w:rFonts w:ascii="Cambria" w:eastAsia="Times New Roman" w:hAnsi="Cambria" w:cs="Times New Roman"/>
          <w:b/>
          <w:bCs/>
          <w:sz w:val="24"/>
          <w:szCs w:val="24"/>
        </w:rPr>
      </w:pPr>
      <w:r w:rsidRPr="000C094F">
        <w:rPr>
          <w:rFonts w:ascii="Cambria" w:hAnsi="Cambria"/>
          <w:b/>
          <w:bCs/>
          <w:sz w:val="24"/>
          <w:szCs w:val="24"/>
        </w:rPr>
        <w:t>Peran strategis peradilan adat dalam menjaga ketertiban dan keadilan di tingkat gampong</w:t>
      </w:r>
    </w:p>
    <w:p w:rsidR="00AB2FC1" w:rsidRPr="000C094F" w:rsidRDefault="00AB2FC1" w:rsidP="00C40774">
      <w:pPr>
        <w:bidi w:val="0"/>
        <w:spacing w:after="0"/>
        <w:rPr>
          <w:rFonts w:ascii="Cambria" w:eastAsia="Times New Roman" w:hAnsi="Cambria" w:cs="Times New Roman"/>
          <w:sz w:val="24"/>
          <w:szCs w:val="24"/>
        </w:rPr>
      </w:pPr>
    </w:p>
    <w:p w:rsidR="00C40774" w:rsidRPr="000C094F" w:rsidRDefault="005809ED" w:rsidP="00C40774">
      <w:pPr>
        <w:pStyle w:val="NormalWeb"/>
        <w:spacing w:before="0" w:beforeAutospacing="0" w:after="0" w:afterAutospacing="0" w:line="276" w:lineRule="auto"/>
        <w:ind w:firstLine="709"/>
        <w:jc w:val="both"/>
        <w:rPr>
          <w:rFonts w:ascii="Cambria" w:hAnsi="Cambria"/>
        </w:rPr>
      </w:pPr>
      <w:proofErr w:type="gramStart"/>
      <w:r w:rsidRPr="000C094F">
        <w:rPr>
          <w:rFonts w:ascii="Cambria" w:hAnsi="Cambria"/>
        </w:rPr>
        <w:t>Peradilan adat merupakan salah satu instrumen penting dalam sistem hukum tidak tertulis yang hidup dan berkembang di tengah masyarakat, khususnya di wilayah yang masih kental dengan nilai-nilai kearifan lokal seperti di Aceh.</w:t>
      </w:r>
      <w:proofErr w:type="gramEnd"/>
      <w:r w:rsidRPr="000C094F">
        <w:rPr>
          <w:rFonts w:ascii="Cambria" w:hAnsi="Cambria"/>
        </w:rPr>
        <w:t xml:space="preserve"> </w:t>
      </w:r>
      <w:proofErr w:type="gramStart"/>
      <w:r w:rsidRPr="000C094F">
        <w:rPr>
          <w:rFonts w:ascii="Cambria" w:hAnsi="Cambria"/>
        </w:rPr>
        <w:t>Di tingkat gampong (desa), peradilan adat memiliki peran strategis dalam menjaga ketertiban sosial dan menegakkan keadilan berbasis musyawarah dan mufakat.</w:t>
      </w:r>
      <w:proofErr w:type="gramEnd"/>
      <w:r w:rsidRPr="000C094F">
        <w:rPr>
          <w:rFonts w:ascii="Cambria" w:hAnsi="Cambria"/>
        </w:rPr>
        <w:t xml:space="preserve"> </w:t>
      </w:r>
      <w:proofErr w:type="gramStart"/>
      <w:r w:rsidRPr="000C094F">
        <w:rPr>
          <w:rFonts w:ascii="Cambria" w:hAnsi="Cambria"/>
        </w:rPr>
        <w:t>Mekanisme ini menjadi solusi alternatif terhadap sistem peradilan formal yang sering kali dianggap jauh, lambat, dan tidak sepenuhnya memahami konteks sosial-budaya lokal.</w:t>
      </w:r>
      <w:proofErr w:type="gramEnd"/>
      <w:r w:rsidR="00C40774" w:rsidRPr="000C094F">
        <w:rPr>
          <w:rFonts w:ascii="Cambria" w:hAnsi="Cambria"/>
        </w:rPr>
        <w:t xml:space="preserve"> </w:t>
      </w:r>
    </w:p>
    <w:p w:rsidR="005169A2" w:rsidRPr="000C094F" w:rsidRDefault="005809ED" w:rsidP="00514CA4">
      <w:pPr>
        <w:pStyle w:val="NormalWeb"/>
        <w:spacing w:before="0" w:beforeAutospacing="0" w:after="0" w:afterAutospacing="0" w:line="276" w:lineRule="auto"/>
        <w:ind w:firstLine="709"/>
        <w:jc w:val="both"/>
        <w:rPr>
          <w:rFonts w:ascii="Cambria" w:hAnsi="Cambria"/>
        </w:rPr>
      </w:pPr>
      <w:proofErr w:type="gramStart"/>
      <w:r w:rsidRPr="000C094F">
        <w:rPr>
          <w:rFonts w:ascii="Cambria" w:hAnsi="Cambria"/>
        </w:rPr>
        <w:t>Peradilan adat adalah lembaga penyelesaian sengketa yang berlandaskan pada hukum adat setempat.</w:t>
      </w:r>
      <w:proofErr w:type="gramEnd"/>
      <w:r w:rsidRPr="000C094F">
        <w:rPr>
          <w:rFonts w:ascii="Cambria" w:hAnsi="Cambria"/>
        </w:rPr>
        <w:t xml:space="preserve"> Di Aceh, keberadaan peradilan adat diakui secara hukum melalui Qanun Aceh Nomor 9 Tahun 2008 tentang Pembinaan Kehidupan Adat dan Istiadat. </w:t>
      </w:r>
      <w:r w:rsidR="00514CA4" w:rsidRPr="000C094F">
        <w:rPr>
          <w:rFonts w:ascii="Cambria" w:hAnsi="Cambria"/>
        </w:rPr>
        <w:t>Disebutkan dalam Pasal 5 bahwa tujuan adanya qanun tersebut antara lain; (a) menciptakan tatanan kehidupan masyarakat yang harmonis; (b) tersedianya pedoman dalam menata kehidupan bermasyarakat; (c) membina tatanan masyarakat adat yang kuat dan bermartabat; (d) memelihara, melestarikan dan melindungi khasanah-khasanah adat, budaya, bahasa-bahasa daerah dan pusaka adat; (e) merevitalisasi adat, seni budaya dan bahasa yang hidup dan berkembang di Aceh; dan (f) menciptakan kreativitas yang dapat memberi manfaat ekonomis bagi kesejahteraan masyarakat.</w:t>
      </w:r>
      <w:r w:rsidR="00D46F31" w:rsidRPr="000C094F">
        <w:rPr>
          <w:rStyle w:val="FootnoteReference"/>
          <w:rFonts w:ascii="Cambria" w:hAnsi="Cambria"/>
        </w:rPr>
        <w:footnoteReference w:id="1"/>
      </w:r>
      <w:r w:rsidR="005169A2" w:rsidRPr="000C094F">
        <w:rPr>
          <w:rFonts w:ascii="Cambria" w:hAnsi="Cambria"/>
        </w:rPr>
        <w:t xml:space="preserve"> </w:t>
      </w:r>
    </w:p>
    <w:p w:rsidR="00514CA4" w:rsidRPr="000C094F" w:rsidRDefault="005169A2" w:rsidP="00514CA4">
      <w:pPr>
        <w:pStyle w:val="NormalWeb"/>
        <w:spacing w:before="0" w:beforeAutospacing="0" w:after="0" w:afterAutospacing="0" w:line="276" w:lineRule="auto"/>
        <w:ind w:firstLine="709"/>
        <w:jc w:val="both"/>
        <w:rPr>
          <w:rFonts w:ascii="Cambria" w:hAnsi="Cambria"/>
        </w:rPr>
      </w:pPr>
      <w:proofErr w:type="gramStart"/>
      <w:r w:rsidRPr="000C094F">
        <w:rPr>
          <w:rFonts w:ascii="Cambria" w:hAnsi="Cambria"/>
        </w:rPr>
        <w:lastRenderedPageBreak/>
        <w:t>Peradilan adat di gampong berperan sebagai forum rekonsiliasi dan pemulihan, bukan penghukuman.</w:t>
      </w:r>
      <w:proofErr w:type="gramEnd"/>
      <w:r w:rsidRPr="000C094F">
        <w:rPr>
          <w:rFonts w:ascii="Cambria" w:hAnsi="Cambria"/>
        </w:rPr>
        <w:t xml:space="preserve"> Tokoh-tokoh adat seperti keuchik, tuha peut, dan tokoh agama biasanya memimpin proses ini dengan pendekatan restoratif.</w:t>
      </w:r>
      <w:r w:rsidRPr="000C094F">
        <w:rPr>
          <w:rStyle w:val="FootnoteReference"/>
          <w:rFonts w:ascii="Cambria" w:hAnsi="Cambria"/>
        </w:rPr>
        <w:footnoteReference w:id="2"/>
      </w:r>
    </w:p>
    <w:p w:rsidR="005809ED" w:rsidRPr="000C094F" w:rsidRDefault="005809ED" w:rsidP="00514CA4">
      <w:pPr>
        <w:pStyle w:val="NormalWeb"/>
        <w:spacing w:before="0" w:beforeAutospacing="0" w:after="0" w:afterAutospacing="0" w:line="276" w:lineRule="auto"/>
        <w:ind w:firstLine="709"/>
        <w:jc w:val="both"/>
        <w:rPr>
          <w:rFonts w:ascii="Cambria" w:hAnsi="Cambria"/>
        </w:rPr>
      </w:pPr>
      <w:proofErr w:type="gramStart"/>
      <w:r w:rsidRPr="000C094F">
        <w:rPr>
          <w:rFonts w:ascii="Cambria" w:hAnsi="Cambria"/>
        </w:rPr>
        <w:t>Di tingkat gampong, peradilan adat biasanya dilaksanakan oleh perangkat gampong seperti keuchik, tuha peut, tokoh adat, dan tokoh agama.</w:t>
      </w:r>
      <w:proofErr w:type="gramEnd"/>
      <w:r w:rsidRPr="000C094F">
        <w:rPr>
          <w:rFonts w:ascii="Cambria" w:hAnsi="Cambria"/>
        </w:rPr>
        <w:t xml:space="preserve"> </w:t>
      </w:r>
      <w:proofErr w:type="gramStart"/>
      <w:r w:rsidRPr="000C094F">
        <w:rPr>
          <w:rFonts w:ascii="Cambria" w:hAnsi="Cambria"/>
        </w:rPr>
        <w:t>Prosesnya menekankan pada prinsip keadilan restoratif (</w:t>
      </w:r>
      <w:r w:rsidRPr="000C094F">
        <w:rPr>
          <w:rFonts w:ascii="Cambria" w:hAnsi="Cambria"/>
          <w:i/>
          <w:iCs/>
        </w:rPr>
        <w:t>restorative justice</w:t>
      </w:r>
      <w:r w:rsidRPr="000C094F">
        <w:rPr>
          <w:rFonts w:ascii="Cambria" w:hAnsi="Cambria"/>
        </w:rPr>
        <w:t>), di mana pelaku dan korban didamaikan dengan pendekatan kekeluargaan.</w:t>
      </w:r>
      <w:proofErr w:type="gramEnd"/>
      <w:r w:rsidR="00514CA4" w:rsidRPr="000C094F">
        <w:rPr>
          <w:rFonts w:ascii="Cambria" w:hAnsi="Cambria"/>
        </w:rPr>
        <w:t xml:space="preserve"> Adapun yang menjadi peran strategis dari peradilan adat, antara lain;  </w:t>
      </w:r>
    </w:p>
    <w:p w:rsidR="00514CA4" w:rsidRPr="000C094F" w:rsidRDefault="005809ED" w:rsidP="00514CA4">
      <w:pPr>
        <w:pStyle w:val="NormalWeb"/>
        <w:numPr>
          <w:ilvl w:val="0"/>
          <w:numId w:val="22"/>
        </w:numPr>
        <w:spacing w:before="0" w:beforeAutospacing="0" w:after="0" w:afterAutospacing="0" w:line="276" w:lineRule="auto"/>
        <w:jc w:val="both"/>
        <w:rPr>
          <w:rFonts w:ascii="Cambria" w:hAnsi="Cambria"/>
        </w:rPr>
      </w:pPr>
      <w:r w:rsidRPr="000C094F">
        <w:rPr>
          <w:rStyle w:val="Strong"/>
          <w:rFonts w:ascii="Cambria" w:hAnsi="Cambria"/>
        </w:rPr>
        <w:t>Menjaga Ketertiban Sosial</w:t>
      </w:r>
    </w:p>
    <w:p w:rsidR="005809ED" w:rsidRPr="000C094F" w:rsidRDefault="005809ED" w:rsidP="00514CA4">
      <w:pPr>
        <w:pStyle w:val="NormalWeb"/>
        <w:spacing w:before="0" w:beforeAutospacing="0" w:after="0" w:afterAutospacing="0" w:line="276" w:lineRule="auto"/>
        <w:ind w:left="709"/>
        <w:jc w:val="both"/>
        <w:rPr>
          <w:rFonts w:ascii="Cambria" w:hAnsi="Cambria"/>
        </w:rPr>
      </w:pPr>
      <w:proofErr w:type="gramStart"/>
      <w:r w:rsidRPr="000C094F">
        <w:rPr>
          <w:rFonts w:ascii="Cambria" w:hAnsi="Cambria"/>
        </w:rPr>
        <w:t>Peradilan adat berperan sebagai sarana penyelesaian konflik secara cepat, damai, dan tidak berlarut-larut.</w:t>
      </w:r>
      <w:proofErr w:type="gramEnd"/>
      <w:r w:rsidRPr="000C094F">
        <w:rPr>
          <w:rFonts w:ascii="Cambria" w:hAnsi="Cambria"/>
        </w:rPr>
        <w:t xml:space="preserve"> </w:t>
      </w:r>
      <w:proofErr w:type="gramStart"/>
      <w:r w:rsidRPr="000C094F">
        <w:rPr>
          <w:rFonts w:ascii="Cambria" w:hAnsi="Cambria"/>
        </w:rPr>
        <w:t>Hal ini mencegah terjadinya eskalasi konflik yang bisa mengganggu stabilitas sosial.</w:t>
      </w:r>
      <w:proofErr w:type="gramEnd"/>
      <w:r w:rsidRPr="000C094F">
        <w:rPr>
          <w:rFonts w:ascii="Cambria" w:hAnsi="Cambria"/>
        </w:rPr>
        <w:t xml:space="preserve"> Kasus-kasus seperti perselisihan keluarga, sengketa batas tanah, atau pelanggaran </w:t>
      </w:r>
      <w:proofErr w:type="gramStart"/>
      <w:r w:rsidRPr="000C094F">
        <w:rPr>
          <w:rFonts w:ascii="Cambria" w:hAnsi="Cambria"/>
        </w:rPr>
        <w:t>norma</w:t>
      </w:r>
      <w:proofErr w:type="gramEnd"/>
      <w:r w:rsidRPr="000C094F">
        <w:rPr>
          <w:rFonts w:ascii="Cambria" w:hAnsi="Cambria"/>
        </w:rPr>
        <w:t xml:space="preserve"> adat dapat diselesaikan tanpa melibatkan aparat penegak hukum formal.</w:t>
      </w:r>
    </w:p>
    <w:p w:rsidR="00BD3A1B" w:rsidRPr="000C094F" w:rsidRDefault="00BD3A1B" w:rsidP="00BD3A1B">
      <w:pPr>
        <w:pStyle w:val="NormalWeb"/>
        <w:numPr>
          <w:ilvl w:val="0"/>
          <w:numId w:val="22"/>
        </w:numPr>
        <w:spacing w:before="0" w:beforeAutospacing="0" w:after="0" w:afterAutospacing="0" w:line="276" w:lineRule="auto"/>
        <w:jc w:val="both"/>
        <w:rPr>
          <w:rFonts w:ascii="Cambria" w:hAnsi="Cambria"/>
        </w:rPr>
      </w:pPr>
      <w:r w:rsidRPr="000C094F">
        <w:rPr>
          <w:rStyle w:val="Strong"/>
          <w:rFonts w:ascii="Cambria" w:eastAsiaTheme="majorEastAsia" w:hAnsi="Cambria"/>
        </w:rPr>
        <w:t>Menyediakan Akses Keadilan yang Cepat, Murah, dan Partisipatif</w:t>
      </w:r>
    </w:p>
    <w:p w:rsidR="00BD3A1B" w:rsidRPr="000C094F" w:rsidRDefault="00BD3A1B" w:rsidP="00BD3A1B">
      <w:pPr>
        <w:pStyle w:val="NormalWeb"/>
        <w:spacing w:before="0" w:beforeAutospacing="0" w:after="0" w:afterAutospacing="0" w:line="276" w:lineRule="auto"/>
        <w:ind w:left="709"/>
        <w:jc w:val="both"/>
        <w:rPr>
          <w:rStyle w:val="Strong"/>
          <w:rFonts w:ascii="Cambria" w:hAnsi="Cambria"/>
          <w:b w:val="0"/>
          <w:bCs w:val="0"/>
        </w:rPr>
      </w:pPr>
      <w:proofErr w:type="gramStart"/>
      <w:r w:rsidRPr="000C094F">
        <w:rPr>
          <w:rFonts w:ascii="Cambria" w:hAnsi="Cambria"/>
        </w:rPr>
        <w:t>Peradilan adat memungkinkan masyarakat menyelesaikan sengketa secara lebih cepat dan hemat biaya dibanding sistem peradilan formal.</w:t>
      </w:r>
      <w:proofErr w:type="gramEnd"/>
      <w:r w:rsidRPr="000C094F">
        <w:rPr>
          <w:rFonts w:ascii="Cambria" w:hAnsi="Cambria"/>
        </w:rPr>
        <w:t xml:space="preserve"> </w:t>
      </w:r>
      <w:proofErr w:type="gramStart"/>
      <w:r w:rsidRPr="000C094F">
        <w:rPr>
          <w:rFonts w:ascii="Cambria" w:hAnsi="Cambria"/>
        </w:rPr>
        <w:t>Tidak adanya biaya perkara serta pendekatan berbasis musyawarah menjadikan forum ini inklusif dan dapat diakses oleh semua kalangan, termasuk masyarakat miskin dan kurang terdidik.</w:t>
      </w:r>
      <w:proofErr w:type="gramEnd"/>
      <w:r w:rsidRPr="000C094F">
        <w:rPr>
          <w:rFonts w:ascii="Cambria" w:hAnsi="Cambria"/>
        </w:rPr>
        <w:t xml:space="preserve"> Selain itu, karena dilakukan di lingkungan sosial yang </w:t>
      </w:r>
      <w:proofErr w:type="gramStart"/>
      <w:r w:rsidRPr="000C094F">
        <w:rPr>
          <w:rFonts w:ascii="Cambria" w:hAnsi="Cambria"/>
        </w:rPr>
        <w:t>sama</w:t>
      </w:r>
      <w:proofErr w:type="gramEnd"/>
      <w:r w:rsidRPr="000C094F">
        <w:rPr>
          <w:rFonts w:ascii="Cambria" w:hAnsi="Cambria"/>
        </w:rPr>
        <w:t xml:space="preserve">, proses ini tidak menimbulkan jarak antara pihak bersengketa dan penyelesai masalah. </w:t>
      </w:r>
      <w:proofErr w:type="gramStart"/>
      <w:r w:rsidRPr="000C094F">
        <w:rPr>
          <w:rFonts w:ascii="Cambria" w:hAnsi="Cambria"/>
        </w:rPr>
        <w:t>“Peradilan adat menjawab kebutuhan masyarakat akan keadilan yang cepat dan efisien, serta berbasis kearifan lokal”.</w:t>
      </w:r>
      <w:proofErr w:type="gramEnd"/>
      <w:r w:rsidRPr="000C094F">
        <w:rPr>
          <w:rStyle w:val="FootnoteReference"/>
          <w:rFonts w:ascii="Cambria" w:hAnsi="Cambria"/>
        </w:rPr>
        <w:footnoteReference w:id="3"/>
      </w:r>
      <w:r w:rsidRPr="000C094F">
        <w:rPr>
          <w:rFonts w:ascii="Cambria" w:hAnsi="Cambria"/>
        </w:rPr>
        <w:t xml:space="preserve"> </w:t>
      </w:r>
    </w:p>
    <w:p w:rsidR="00514CA4" w:rsidRPr="000C094F" w:rsidRDefault="005809ED" w:rsidP="00514CA4">
      <w:pPr>
        <w:pStyle w:val="NormalWeb"/>
        <w:numPr>
          <w:ilvl w:val="0"/>
          <w:numId w:val="22"/>
        </w:numPr>
        <w:spacing w:before="0" w:beforeAutospacing="0" w:after="0" w:afterAutospacing="0" w:line="276" w:lineRule="auto"/>
        <w:jc w:val="both"/>
        <w:rPr>
          <w:rFonts w:ascii="Cambria" w:hAnsi="Cambria"/>
        </w:rPr>
      </w:pPr>
      <w:r w:rsidRPr="000C094F">
        <w:rPr>
          <w:rStyle w:val="Strong"/>
          <w:rFonts w:ascii="Cambria" w:hAnsi="Cambria"/>
        </w:rPr>
        <w:t>Menegakkan Keadilan yang Kontekstual</w:t>
      </w:r>
    </w:p>
    <w:p w:rsidR="005809ED" w:rsidRPr="000C094F" w:rsidRDefault="005809ED" w:rsidP="00BD3A1B">
      <w:pPr>
        <w:pStyle w:val="NormalWeb"/>
        <w:spacing w:before="0" w:beforeAutospacing="0" w:after="0" w:afterAutospacing="0" w:line="276" w:lineRule="auto"/>
        <w:ind w:left="709"/>
        <w:jc w:val="both"/>
        <w:rPr>
          <w:rFonts w:ascii="Cambria" w:hAnsi="Cambria"/>
        </w:rPr>
      </w:pPr>
      <w:proofErr w:type="gramStart"/>
      <w:r w:rsidRPr="000C094F">
        <w:rPr>
          <w:rFonts w:ascii="Cambria" w:hAnsi="Cambria"/>
        </w:rPr>
        <w:t>Sistem peradilan formal sering kali tidak mampu menangkap nuansa sosial-budaya setempat.</w:t>
      </w:r>
      <w:proofErr w:type="gramEnd"/>
      <w:r w:rsidRPr="000C094F">
        <w:rPr>
          <w:rFonts w:ascii="Cambria" w:hAnsi="Cambria"/>
        </w:rPr>
        <w:t xml:space="preserve"> Peradilan adat hadir dengan pemahaman mendalam terhadap nilai dan </w:t>
      </w:r>
      <w:proofErr w:type="gramStart"/>
      <w:r w:rsidRPr="000C094F">
        <w:rPr>
          <w:rFonts w:ascii="Cambria" w:hAnsi="Cambria"/>
        </w:rPr>
        <w:t>norma</w:t>
      </w:r>
      <w:proofErr w:type="gramEnd"/>
      <w:r w:rsidRPr="000C094F">
        <w:rPr>
          <w:rFonts w:ascii="Cambria" w:hAnsi="Cambria"/>
        </w:rPr>
        <w:t xml:space="preserve"> lokal, sehingga mampu menghasilkan putusan yang lebih diterima masyarakat. </w:t>
      </w:r>
      <w:proofErr w:type="gramStart"/>
      <w:r w:rsidRPr="000C094F">
        <w:rPr>
          <w:rFonts w:ascii="Cambria" w:hAnsi="Cambria"/>
        </w:rPr>
        <w:t>Hal ini memperkuat rasa keadilan substantif, bukan sekadar prosedural.</w:t>
      </w:r>
      <w:proofErr w:type="gramEnd"/>
      <w:r w:rsidR="000A12BD" w:rsidRPr="000C094F">
        <w:rPr>
          <w:rStyle w:val="FootnoteReference"/>
          <w:rFonts w:ascii="Cambria" w:hAnsi="Cambria"/>
        </w:rPr>
        <w:footnoteReference w:id="4"/>
      </w:r>
      <w:r w:rsidR="00BD3A1B" w:rsidRPr="000C094F">
        <w:rPr>
          <w:rFonts w:ascii="Cambria" w:hAnsi="Cambria"/>
        </w:rPr>
        <w:t xml:space="preserve"> </w:t>
      </w:r>
      <w:proofErr w:type="gramStart"/>
      <w:r w:rsidR="00BD3A1B" w:rsidRPr="000C094F">
        <w:rPr>
          <w:rFonts w:ascii="Cambria" w:hAnsi="Cambria"/>
        </w:rPr>
        <w:t>Adat memiliki fungsi sebagai “</w:t>
      </w:r>
      <w:r w:rsidR="00BD3A1B" w:rsidRPr="000C094F">
        <w:rPr>
          <w:rFonts w:ascii="Cambria" w:hAnsi="Cambria"/>
          <w:i/>
          <w:iCs/>
        </w:rPr>
        <w:t>social control</w:t>
      </w:r>
      <w:r w:rsidR="00BD3A1B" w:rsidRPr="000C094F">
        <w:rPr>
          <w:rFonts w:ascii="Cambria" w:hAnsi="Cambria"/>
        </w:rPr>
        <w:t>” yang sangat efektif dalam masyarakat tradisional.</w:t>
      </w:r>
      <w:proofErr w:type="gramEnd"/>
    </w:p>
    <w:p w:rsidR="00514CA4" w:rsidRPr="000C094F" w:rsidRDefault="005809ED" w:rsidP="00514CA4">
      <w:pPr>
        <w:pStyle w:val="NormalWeb"/>
        <w:numPr>
          <w:ilvl w:val="0"/>
          <w:numId w:val="22"/>
        </w:numPr>
        <w:spacing w:before="0" w:beforeAutospacing="0" w:after="0" w:afterAutospacing="0" w:line="276" w:lineRule="auto"/>
        <w:jc w:val="both"/>
        <w:rPr>
          <w:rFonts w:ascii="Cambria" w:hAnsi="Cambria"/>
        </w:rPr>
      </w:pPr>
      <w:r w:rsidRPr="000C094F">
        <w:rPr>
          <w:rStyle w:val="Strong"/>
          <w:rFonts w:ascii="Cambria" w:hAnsi="Cambria"/>
        </w:rPr>
        <w:t>Memperkuat Kearifan Lokal dan Budaya Hukum Komunal</w:t>
      </w:r>
    </w:p>
    <w:p w:rsidR="005809ED" w:rsidRPr="000C094F" w:rsidRDefault="005809ED" w:rsidP="00514CA4">
      <w:pPr>
        <w:pStyle w:val="NormalWeb"/>
        <w:spacing w:before="0" w:beforeAutospacing="0" w:after="0" w:afterAutospacing="0" w:line="276" w:lineRule="auto"/>
        <w:ind w:left="709"/>
        <w:jc w:val="both"/>
        <w:rPr>
          <w:rFonts w:ascii="Cambria" w:hAnsi="Cambria"/>
        </w:rPr>
      </w:pPr>
      <w:proofErr w:type="gramStart"/>
      <w:r w:rsidRPr="000C094F">
        <w:rPr>
          <w:rFonts w:ascii="Cambria" w:hAnsi="Cambria"/>
        </w:rPr>
        <w:t>Peradilan adat menjaga eksistensi budaya hukum lokal yang telah diwariskan turun-temurun.</w:t>
      </w:r>
      <w:proofErr w:type="gramEnd"/>
      <w:r w:rsidRPr="000C094F">
        <w:rPr>
          <w:rFonts w:ascii="Cambria" w:hAnsi="Cambria"/>
        </w:rPr>
        <w:t xml:space="preserve"> </w:t>
      </w:r>
      <w:proofErr w:type="gramStart"/>
      <w:r w:rsidRPr="000C094F">
        <w:rPr>
          <w:rFonts w:ascii="Cambria" w:hAnsi="Cambria"/>
        </w:rPr>
        <w:t>Ini sangat penting dalam membangun identitas dan karakter masyarakat gampong yang berlandaskan nilai-nilai gotong royong, saling menghormati, dan keadilan sosial.</w:t>
      </w:r>
      <w:proofErr w:type="gramEnd"/>
    </w:p>
    <w:p w:rsidR="00514CA4" w:rsidRPr="000C094F" w:rsidRDefault="005809ED" w:rsidP="00514CA4">
      <w:pPr>
        <w:pStyle w:val="NormalWeb"/>
        <w:numPr>
          <w:ilvl w:val="0"/>
          <w:numId w:val="22"/>
        </w:numPr>
        <w:spacing w:before="0" w:beforeAutospacing="0" w:after="0" w:afterAutospacing="0" w:line="276" w:lineRule="auto"/>
        <w:jc w:val="both"/>
        <w:rPr>
          <w:rStyle w:val="Strong"/>
          <w:rFonts w:ascii="Cambria" w:hAnsi="Cambria"/>
          <w:b w:val="0"/>
          <w:bCs w:val="0"/>
        </w:rPr>
      </w:pPr>
      <w:r w:rsidRPr="000C094F">
        <w:rPr>
          <w:rStyle w:val="Strong"/>
          <w:rFonts w:ascii="Cambria" w:hAnsi="Cambria"/>
        </w:rPr>
        <w:t>Mendukung E</w:t>
      </w:r>
      <w:r w:rsidR="00514CA4" w:rsidRPr="000C094F">
        <w:rPr>
          <w:rStyle w:val="Strong"/>
          <w:rFonts w:ascii="Cambria" w:hAnsi="Cambria"/>
        </w:rPr>
        <w:t xml:space="preserve">fektivitas Sistem Hukum Nasional </w:t>
      </w:r>
    </w:p>
    <w:p w:rsidR="005809ED" w:rsidRPr="000C094F" w:rsidRDefault="005809ED" w:rsidP="005169A2">
      <w:pPr>
        <w:pStyle w:val="NormalWeb"/>
        <w:spacing w:before="0" w:beforeAutospacing="0" w:after="0" w:afterAutospacing="0" w:line="276" w:lineRule="auto"/>
        <w:ind w:left="709"/>
        <w:jc w:val="both"/>
        <w:rPr>
          <w:rFonts w:ascii="Cambria" w:hAnsi="Cambria"/>
        </w:rPr>
      </w:pPr>
      <w:proofErr w:type="gramStart"/>
      <w:r w:rsidRPr="000C094F">
        <w:rPr>
          <w:rFonts w:ascii="Cambria" w:hAnsi="Cambria"/>
        </w:rPr>
        <w:lastRenderedPageBreak/>
        <w:t>Dengan menyelesaikan sengketa-sengketa kecil secara lokal, peradilan adat mengurangi beban peradilan negara dan mendorong penyelesaian sengketa secara efisien.</w:t>
      </w:r>
      <w:proofErr w:type="gramEnd"/>
      <w:r w:rsidRPr="000C094F">
        <w:rPr>
          <w:rFonts w:ascii="Cambria" w:hAnsi="Cambria"/>
        </w:rPr>
        <w:t xml:space="preserve"> </w:t>
      </w:r>
      <w:proofErr w:type="gramStart"/>
      <w:r w:rsidRPr="000C094F">
        <w:rPr>
          <w:rFonts w:ascii="Cambria" w:hAnsi="Cambria"/>
        </w:rPr>
        <w:t>Hal ini juga sejalan dengan semangat desentralisasi dan otonomi daerah, khususnya dalam konteks keistimewaan Aceh.</w:t>
      </w:r>
      <w:proofErr w:type="gramEnd"/>
      <w:r w:rsidR="000A12BD" w:rsidRPr="000C094F">
        <w:rPr>
          <w:rStyle w:val="FootnoteReference"/>
          <w:rFonts w:ascii="Cambria" w:hAnsi="Cambria"/>
        </w:rPr>
        <w:footnoteReference w:id="5"/>
      </w:r>
    </w:p>
    <w:p w:rsidR="0051361E" w:rsidRPr="000C094F" w:rsidRDefault="0051361E" w:rsidP="0051361E">
      <w:pPr>
        <w:pStyle w:val="Heading3"/>
        <w:numPr>
          <w:ilvl w:val="0"/>
          <w:numId w:val="22"/>
        </w:numPr>
        <w:spacing w:before="0" w:beforeAutospacing="0" w:after="0" w:afterAutospacing="0" w:line="276" w:lineRule="auto"/>
        <w:rPr>
          <w:rFonts w:ascii="Cambria" w:hAnsi="Cambria"/>
          <w:sz w:val="24"/>
          <w:szCs w:val="24"/>
        </w:rPr>
      </w:pPr>
      <w:r w:rsidRPr="000C094F">
        <w:rPr>
          <w:rStyle w:val="Strong"/>
          <w:rFonts w:ascii="Cambria" w:eastAsiaTheme="majorEastAsia" w:hAnsi="Cambria"/>
          <w:b/>
          <w:bCs/>
          <w:sz w:val="24"/>
          <w:szCs w:val="24"/>
        </w:rPr>
        <w:t>Memberdayakan Struktur Sosial Gampong</w:t>
      </w:r>
    </w:p>
    <w:p w:rsidR="0051361E" w:rsidRPr="000C094F" w:rsidRDefault="0051361E" w:rsidP="0051361E">
      <w:pPr>
        <w:pStyle w:val="NormalWeb"/>
        <w:spacing w:before="0" w:beforeAutospacing="0" w:after="0" w:afterAutospacing="0" w:line="276" w:lineRule="auto"/>
        <w:ind w:left="709"/>
        <w:jc w:val="both"/>
        <w:rPr>
          <w:rStyle w:val="Strong"/>
          <w:rFonts w:ascii="Cambria" w:hAnsi="Cambria"/>
          <w:b w:val="0"/>
          <w:bCs w:val="0"/>
        </w:rPr>
      </w:pPr>
      <w:proofErr w:type="gramStart"/>
      <w:r w:rsidRPr="000C094F">
        <w:rPr>
          <w:rFonts w:ascii="Cambria" w:hAnsi="Cambria"/>
        </w:rPr>
        <w:t>Peradilan adat memperkuat peran dan fungsi tokoh-tokoh lokal seperti keuchik, tuha peut, dan tokoh adat lainnya.</w:t>
      </w:r>
      <w:proofErr w:type="gramEnd"/>
      <w:r w:rsidRPr="000C094F">
        <w:rPr>
          <w:rFonts w:ascii="Cambria" w:hAnsi="Cambria"/>
        </w:rPr>
        <w:t xml:space="preserve"> </w:t>
      </w:r>
      <w:proofErr w:type="gramStart"/>
      <w:r w:rsidRPr="000C094F">
        <w:rPr>
          <w:rFonts w:ascii="Cambria" w:hAnsi="Cambria"/>
        </w:rPr>
        <w:t>Dengan aktifnya peradilan adat, struktur sosial gampong menjadi lebih fungsional dan berwibawa dalam menyelesaikan persoalan.</w:t>
      </w:r>
      <w:proofErr w:type="gramEnd"/>
      <w:r w:rsidRPr="000C094F">
        <w:rPr>
          <w:rFonts w:ascii="Cambria" w:hAnsi="Cambria"/>
        </w:rPr>
        <w:t xml:space="preserve"> </w:t>
      </w:r>
      <w:proofErr w:type="gramStart"/>
      <w:r w:rsidRPr="000C094F">
        <w:rPr>
          <w:rFonts w:ascii="Cambria" w:hAnsi="Cambria"/>
        </w:rPr>
        <w:t>Hal ini turut memperkuat pemerintahan gampong yang partisipatif dan berorientasi pada penyelesaian masalah bersama.</w:t>
      </w:r>
      <w:proofErr w:type="gramEnd"/>
      <w:r w:rsidRPr="000C094F">
        <w:rPr>
          <w:rFonts w:ascii="Cambria" w:hAnsi="Cambria"/>
        </w:rPr>
        <w:t xml:space="preserve"> Pemerintah Aceh melalui Qanun Nomor 9 Tahun 2008 menyebutkan bahwa “lembaga adat adalah mitra pemerintah gampong dalam menyelesaikan sengketa dan menjaga ketertiban masyarakat.”⁵</w:t>
      </w:r>
    </w:p>
    <w:p w:rsidR="0051361E" w:rsidRPr="000C094F" w:rsidRDefault="0051361E" w:rsidP="005A2616">
      <w:pPr>
        <w:pStyle w:val="Heading3"/>
        <w:spacing w:before="0" w:beforeAutospacing="0"/>
        <w:rPr>
          <w:rStyle w:val="Strong"/>
          <w:rFonts w:ascii="Cambria" w:hAnsi="Cambria"/>
          <w:b/>
          <w:bCs/>
          <w:sz w:val="24"/>
          <w:szCs w:val="24"/>
        </w:rPr>
      </w:pPr>
    </w:p>
    <w:p w:rsidR="000A002B" w:rsidRPr="000C094F" w:rsidRDefault="00943D78" w:rsidP="005A2616">
      <w:pPr>
        <w:pStyle w:val="Heading3"/>
        <w:numPr>
          <w:ilvl w:val="0"/>
          <w:numId w:val="21"/>
        </w:numPr>
        <w:spacing w:before="0" w:beforeAutospacing="0"/>
        <w:rPr>
          <w:rStyle w:val="Strong"/>
          <w:rFonts w:ascii="Cambria" w:hAnsi="Cambria"/>
          <w:b/>
          <w:bCs/>
          <w:sz w:val="24"/>
          <w:szCs w:val="24"/>
        </w:rPr>
      </w:pPr>
      <w:r w:rsidRPr="000C094F">
        <w:rPr>
          <w:rStyle w:val="Strong"/>
          <w:rFonts w:ascii="Cambria" w:hAnsi="Cambria"/>
          <w:b/>
          <w:bCs/>
          <w:sz w:val="24"/>
          <w:szCs w:val="24"/>
        </w:rPr>
        <w:t>Peradilan Adat sebagai Pilar Keadilan Sosial di Gampong</w:t>
      </w:r>
    </w:p>
    <w:p w:rsidR="000A002B" w:rsidRPr="000C094F" w:rsidRDefault="00943D78" w:rsidP="00B420C0">
      <w:pPr>
        <w:pStyle w:val="NormalWeb"/>
        <w:spacing w:before="0" w:beforeAutospacing="0" w:after="0" w:afterAutospacing="0" w:line="276" w:lineRule="auto"/>
        <w:ind w:firstLine="709"/>
        <w:jc w:val="both"/>
        <w:rPr>
          <w:rStyle w:val="Strong"/>
          <w:rFonts w:ascii="Cambria" w:hAnsi="Cambria"/>
          <w:b w:val="0"/>
          <w:bCs w:val="0"/>
        </w:rPr>
      </w:pPr>
      <w:proofErr w:type="gramStart"/>
      <w:r w:rsidRPr="000C094F">
        <w:rPr>
          <w:rFonts w:ascii="Cambria" w:hAnsi="Cambria"/>
        </w:rPr>
        <w:t>Peradilan adat merupakan bentuk keadilan partisipatif.</w:t>
      </w:r>
      <w:proofErr w:type="gramEnd"/>
      <w:r w:rsidRPr="000C094F">
        <w:rPr>
          <w:rFonts w:ascii="Cambria" w:hAnsi="Cambria"/>
        </w:rPr>
        <w:t xml:space="preserve"> Proses penyelesaiannya tidak hanya memperhatikan aspek legalitas, tetapi juga nilai-nilai budaya, </w:t>
      </w:r>
      <w:proofErr w:type="gramStart"/>
      <w:r w:rsidRPr="000C094F">
        <w:rPr>
          <w:rFonts w:ascii="Cambria" w:hAnsi="Cambria"/>
        </w:rPr>
        <w:t>norma</w:t>
      </w:r>
      <w:proofErr w:type="gramEnd"/>
      <w:r w:rsidRPr="000C094F">
        <w:rPr>
          <w:rFonts w:ascii="Cambria" w:hAnsi="Cambria"/>
        </w:rPr>
        <w:t xml:space="preserve"> sosial, dan keterikatan emosional antarwarga. </w:t>
      </w:r>
      <w:proofErr w:type="gramStart"/>
      <w:r w:rsidRPr="000C094F">
        <w:rPr>
          <w:rFonts w:ascii="Cambria" w:hAnsi="Cambria"/>
        </w:rPr>
        <w:t xml:space="preserve">Dalam banyak kasus, peradilan adat mampu meredam konflik sebelum membesar, dan mencegah </w:t>
      </w:r>
      <w:r w:rsidRPr="000C094F">
        <w:rPr>
          <w:rFonts w:ascii="Cambria" w:hAnsi="Cambria"/>
          <w:i/>
          <w:iCs/>
        </w:rPr>
        <w:t xml:space="preserve">fragmentasi sosial </w:t>
      </w:r>
      <w:r w:rsidRPr="000C094F">
        <w:rPr>
          <w:rStyle w:val="FootnoteReference"/>
          <w:rFonts w:ascii="Cambria" w:hAnsi="Cambria"/>
        </w:rPr>
        <w:footnoteReference w:id="6"/>
      </w:r>
      <w:r w:rsidRPr="000C094F">
        <w:rPr>
          <w:rFonts w:ascii="Cambria" w:hAnsi="Cambria"/>
        </w:rPr>
        <w:t xml:space="preserve"> di </w:t>
      </w:r>
      <w:r w:rsidR="005A2616" w:rsidRPr="000C094F">
        <w:rPr>
          <w:rFonts w:ascii="Cambria" w:hAnsi="Cambria"/>
        </w:rPr>
        <w:t xml:space="preserve">tengah-tengah </w:t>
      </w:r>
      <w:r w:rsidRPr="000C094F">
        <w:rPr>
          <w:rFonts w:ascii="Cambria" w:hAnsi="Cambria"/>
        </w:rPr>
        <w:t>masyarakat.</w:t>
      </w:r>
      <w:proofErr w:type="gramEnd"/>
      <w:r w:rsidRPr="000C094F">
        <w:rPr>
          <w:rFonts w:ascii="Cambria" w:hAnsi="Cambria"/>
        </w:rPr>
        <w:t xml:space="preserve"> </w:t>
      </w:r>
      <w:proofErr w:type="gramStart"/>
      <w:r w:rsidRPr="000C094F">
        <w:rPr>
          <w:rFonts w:ascii="Cambria" w:hAnsi="Cambria"/>
        </w:rPr>
        <w:t>Dengan adanya peradilan adat yang aktif dan dihormati, gampong mampu menjaga stabilitas sosial, memperkuat identitas lokal, dan menanamkan rasa keadilan secara kolektif.</w:t>
      </w:r>
      <w:proofErr w:type="gramEnd"/>
      <w:r w:rsidRPr="000C094F">
        <w:rPr>
          <w:rFonts w:ascii="Cambria" w:hAnsi="Cambria"/>
        </w:rPr>
        <w:t xml:space="preserve"> Inilah yang menjadi fondasi dari gampong bermartabat: masyarakat yang tidak hanya patuh pada hukum, tetapi juga terikat oleh nilai, rasa, dan tradisi yang menjunjung perdamaian.</w:t>
      </w:r>
    </w:p>
    <w:p w:rsidR="003D173C" w:rsidRPr="000C094F" w:rsidRDefault="00ED6EED" w:rsidP="00B420C0">
      <w:pPr>
        <w:pStyle w:val="NormalWeb"/>
        <w:spacing w:before="0" w:beforeAutospacing="0" w:after="0" w:afterAutospacing="0" w:line="276" w:lineRule="auto"/>
        <w:ind w:firstLine="709"/>
        <w:jc w:val="both"/>
        <w:rPr>
          <w:rFonts w:ascii="Cambria" w:hAnsi="Cambria"/>
        </w:rPr>
      </w:pPr>
      <w:r w:rsidRPr="000C094F">
        <w:rPr>
          <w:rFonts w:ascii="Cambria" w:hAnsi="Cambria"/>
        </w:rPr>
        <w:t xml:space="preserve">Dalam </w:t>
      </w:r>
      <w:r w:rsidR="003D173C" w:rsidRPr="000C094F">
        <w:rPr>
          <w:rStyle w:val="Strong"/>
          <w:rFonts w:ascii="Cambria" w:hAnsi="Cambria"/>
          <w:b w:val="0"/>
          <w:bCs w:val="0"/>
        </w:rPr>
        <w:t>Pasal 98 UU No. 11 Tahun 2006 tentang Pemerintahan Aceh</w:t>
      </w:r>
      <w:r w:rsidR="003D173C" w:rsidRPr="000C094F">
        <w:rPr>
          <w:rFonts w:ascii="Cambria" w:hAnsi="Cambria"/>
          <w:b/>
          <w:bCs/>
        </w:rPr>
        <w:t xml:space="preserve">, </w:t>
      </w:r>
      <w:r w:rsidR="003D173C" w:rsidRPr="000C094F">
        <w:rPr>
          <w:rFonts w:ascii="Cambria" w:hAnsi="Cambria"/>
        </w:rPr>
        <w:t>disebutkan bahwa penyelesaian perkara adat dilakukan oleh lembaga adat sesuai dengan hukum adat dan tidak boleh bertentangan dengan peraturan perundang-undangan yang berlaku serta prinsip-prinsip hak asasi manusia</w:t>
      </w:r>
      <w:r w:rsidR="00B420C0" w:rsidRPr="000C094F">
        <w:rPr>
          <w:rFonts w:ascii="Cambria" w:hAnsi="Cambria"/>
        </w:rPr>
        <w:t>.</w:t>
      </w:r>
    </w:p>
    <w:p w:rsidR="00B420C0" w:rsidRPr="000C094F" w:rsidRDefault="00B420C0" w:rsidP="00B420C0">
      <w:pPr>
        <w:pStyle w:val="NormalWeb"/>
        <w:numPr>
          <w:ilvl w:val="0"/>
          <w:numId w:val="24"/>
        </w:numPr>
        <w:spacing w:before="0" w:beforeAutospacing="0" w:after="0" w:afterAutospacing="0" w:line="276" w:lineRule="auto"/>
        <w:jc w:val="both"/>
        <w:rPr>
          <w:rFonts w:ascii="Cambria" w:hAnsi="Cambria"/>
        </w:rPr>
      </w:pPr>
      <w:r w:rsidRPr="000C094F">
        <w:rPr>
          <w:rFonts w:ascii="Cambria" w:hAnsi="Cambria"/>
        </w:rPr>
        <w:t>Peradilan adat menekankan penyelesaian secara kekeluargaan, yang memberikan ruang bagi para pihak untuk berdamai tanpa melalui proses hukum formal yang kaku.</w:t>
      </w:r>
    </w:p>
    <w:p w:rsidR="00B420C0" w:rsidRPr="000C094F" w:rsidRDefault="00B420C0" w:rsidP="00B420C0">
      <w:pPr>
        <w:pStyle w:val="NormalWeb"/>
        <w:numPr>
          <w:ilvl w:val="0"/>
          <w:numId w:val="24"/>
        </w:numPr>
        <w:spacing w:before="0" w:beforeAutospacing="0" w:after="0" w:afterAutospacing="0" w:line="276" w:lineRule="auto"/>
        <w:jc w:val="both"/>
        <w:rPr>
          <w:rFonts w:ascii="Cambria" w:hAnsi="Cambria"/>
        </w:rPr>
      </w:pPr>
      <w:r w:rsidRPr="000C094F">
        <w:rPr>
          <w:rFonts w:ascii="Cambria" w:hAnsi="Cambria"/>
        </w:rPr>
        <w:t xml:space="preserve">Sengketa yang ditangani mencakup perselisihan keluarga, pertikaian antarwarga, pelanggaran </w:t>
      </w:r>
      <w:proofErr w:type="gramStart"/>
      <w:r w:rsidRPr="000C094F">
        <w:rPr>
          <w:rFonts w:ascii="Cambria" w:hAnsi="Cambria"/>
        </w:rPr>
        <w:t>norma</w:t>
      </w:r>
      <w:proofErr w:type="gramEnd"/>
      <w:r w:rsidRPr="000C094F">
        <w:rPr>
          <w:rFonts w:ascii="Cambria" w:hAnsi="Cambria"/>
        </w:rPr>
        <w:t xml:space="preserve"> adat, hingga persoalan tanah.</w:t>
      </w:r>
    </w:p>
    <w:p w:rsidR="00B420C0" w:rsidRPr="000C094F" w:rsidRDefault="00B420C0" w:rsidP="00B420C0">
      <w:pPr>
        <w:pStyle w:val="NormalWeb"/>
        <w:numPr>
          <w:ilvl w:val="0"/>
          <w:numId w:val="24"/>
        </w:numPr>
        <w:spacing w:before="0" w:beforeAutospacing="0" w:after="0" w:afterAutospacing="0" w:line="276" w:lineRule="auto"/>
        <w:jc w:val="both"/>
        <w:rPr>
          <w:rFonts w:ascii="Cambria" w:hAnsi="Cambria"/>
        </w:rPr>
      </w:pPr>
      <w:r w:rsidRPr="000C094F">
        <w:rPr>
          <w:rFonts w:ascii="Cambria" w:hAnsi="Cambria"/>
        </w:rPr>
        <w:t>Tidak hanya menghukum pelaku, tetapi juga memperbaiki hubungan sosial yang rusak akibat konflik.</w:t>
      </w:r>
    </w:p>
    <w:p w:rsidR="00B420C0" w:rsidRPr="000C094F" w:rsidRDefault="00B420C0" w:rsidP="00B420C0">
      <w:pPr>
        <w:pStyle w:val="NormalWeb"/>
        <w:numPr>
          <w:ilvl w:val="0"/>
          <w:numId w:val="24"/>
        </w:numPr>
        <w:spacing w:before="0" w:beforeAutospacing="0" w:after="0" w:afterAutospacing="0" w:line="276" w:lineRule="auto"/>
        <w:jc w:val="both"/>
        <w:rPr>
          <w:rFonts w:ascii="Cambria" w:hAnsi="Cambria"/>
        </w:rPr>
      </w:pPr>
      <w:r w:rsidRPr="000C094F">
        <w:rPr>
          <w:rFonts w:ascii="Cambria" w:hAnsi="Cambria"/>
        </w:rPr>
        <w:t>Upaya ini memperkuat kohesi sosial dan mengurangi potensi konflik lanjutan di masyarakat.</w:t>
      </w:r>
    </w:p>
    <w:p w:rsidR="00B420C0" w:rsidRPr="000C094F" w:rsidRDefault="00B420C0" w:rsidP="00B420C0">
      <w:pPr>
        <w:pStyle w:val="NormalWeb"/>
        <w:numPr>
          <w:ilvl w:val="0"/>
          <w:numId w:val="24"/>
        </w:numPr>
        <w:spacing w:before="0" w:beforeAutospacing="0" w:after="0" w:afterAutospacing="0" w:line="276" w:lineRule="auto"/>
        <w:jc w:val="both"/>
        <w:rPr>
          <w:rFonts w:ascii="Cambria" w:hAnsi="Cambria"/>
        </w:rPr>
      </w:pPr>
      <w:r w:rsidRPr="000C094F">
        <w:rPr>
          <w:rFonts w:ascii="Cambria" w:hAnsi="Cambria"/>
        </w:rPr>
        <w:lastRenderedPageBreak/>
        <w:t>Proses penyelesaian lebih cepat, murah, dan mudah dijangkau oleh masyarakat dibanding peradilan formal.</w:t>
      </w:r>
    </w:p>
    <w:p w:rsidR="00B420C0" w:rsidRPr="000C094F" w:rsidRDefault="00B420C0" w:rsidP="00B420C0">
      <w:pPr>
        <w:pStyle w:val="NormalWeb"/>
        <w:numPr>
          <w:ilvl w:val="0"/>
          <w:numId w:val="24"/>
        </w:numPr>
        <w:spacing w:before="0" w:beforeAutospacing="0" w:after="0" w:afterAutospacing="0" w:line="276" w:lineRule="auto"/>
        <w:jc w:val="both"/>
        <w:rPr>
          <w:rFonts w:ascii="Cambria" w:hAnsi="Cambria"/>
        </w:rPr>
      </w:pPr>
      <w:r w:rsidRPr="000C094F">
        <w:rPr>
          <w:rFonts w:ascii="Cambria" w:hAnsi="Cambria"/>
        </w:rPr>
        <w:t>Peradilan adat sering kali menjadi satu-satunya akses keadilan bagi masyarakat yang jauh dari lembaga peradilan negara.</w:t>
      </w:r>
    </w:p>
    <w:p w:rsidR="00B420C0" w:rsidRDefault="00B420C0" w:rsidP="00ED6EED">
      <w:pPr>
        <w:pStyle w:val="NormalWeb"/>
        <w:numPr>
          <w:ilvl w:val="0"/>
          <w:numId w:val="24"/>
        </w:numPr>
        <w:spacing w:before="0" w:beforeAutospacing="0" w:after="0" w:afterAutospacing="0" w:line="276" w:lineRule="auto"/>
        <w:jc w:val="both"/>
        <w:rPr>
          <w:rStyle w:val="Strong"/>
          <w:rFonts w:ascii="Cambria" w:hAnsi="Cambria"/>
          <w:b w:val="0"/>
          <w:bCs w:val="0"/>
        </w:rPr>
      </w:pPr>
      <w:r w:rsidRPr="000C094F">
        <w:rPr>
          <w:rFonts w:ascii="Cambria" w:hAnsi="Cambria"/>
        </w:rPr>
        <w:t xml:space="preserve">Menjaga dan menegakkan </w:t>
      </w:r>
      <w:proofErr w:type="gramStart"/>
      <w:r w:rsidRPr="000C094F">
        <w:rPr>
          <w:rFonts w:ascii="Cambria" w:hAnsi="Cambria"/>
        </w:rPr>
        <w:t>norma</w:t>
      </w:r>
      <w:proofErr w:type="gramEnd"/>
      <w:r w:rsidRPr="000C094F">
        <w:rPr>
          <w:rFonts w:ascii="Cambria" w:hAnsi="Cambria"/>
        </w:rPr>
        <w:t>, etika, dan adat istiadat yang telah diwariskan secara turun-temurun. Hal ini penting dalam membangun identitas budaya dan jati diri gampong</w:t>
      </w:r>
    </w:p>
    <w:p w:rsidR="007F487D" w:rsidRPr="000C094F" w:rsidRDefault="007F487D" w:rsidP="007F487D">
      <w:pPr>
        <w:pStyle w:val="NormalWeb"/>
        <w:spacing w:before="0" w:beforeAutospacing="0" w:after="0" w:afterAutospacing="0" w:line="276" w:lineRule="auto"/>
        <w:jc w:val="both"/>
        <w:rPr>
          <w:rStyle w:val="Strong"/>
          <w:rFonts w:ascii="Cambria" w:hAnsi="Cambria"/>
          <w:b w:val="0"/>
          <w:bCs w:val="0"/>
        </w:rPr>
      </w:pPr>
    </w:p>
    <w:p w:rsidR="000A002B" w:rsidRDefault="00ED6EED" w:rsidP="007F487D">
      <w:pPr>
        <w:pStyle w:val="Heading3"/>
        <w:numPr>
          <w:ilvl w:val="0"/>
          <w:numId w:val="21"/>
        </w:numPr>
        <w:spacing w:before="0" w:beforeAutospacing="0" w:after="0" w:afterAutospacing="0" w:line="276" w:lineRule="auto"/>
        <w:jc w:val="both"/>
        <w:rPr>
          <w:rStyle w:val="Strong"/>
          <w:rFonts w:ascii="Cambria" w:hAnsi="Cambria"/>
          <w:b/>
          <w:bCs/>
          <w:sz w:val="24"/>
          <w:szCs w:val="24"/>
        </w:rPr>
      </w:pPr>
      <w:r w:rsidRPr="000C094F">
        <w:rPr>
          <w:rFonts w:ascii="Cambria" w:hAnsi="Cambria"/>
          <w:sz w:val="24"/>
          <w:szCs w:val="24"/>
        </w:rPr>
        <w:t>Strategi penguatan peradilan adat dalam mewujudkan gampong yang bermartabat</w:t>
      </w:r>
    </w:p>
    <w:p w:rsidR="007F487D" w:rsidRPr="000C094F" w:rsidRDefault="007F487D" w:rsidP="007F487D">
      <w:pPr>
        <w:pStyle w:val="Heading3"/>
        <w:spacing w:before="0" w:beforeAutospacing="0" w:after="0" w:afterAutospacing="0"/>
        <w:jc w:val="both"/>
        <w:rPr>
          <w:rStyle w:val="Strong"/>
          <w:rFonts w:ascii="Cambria" w:hAnsi="Cambria"/>
          <w:b/>
          <w:bCs/>
          <w:sz w:val="24"/>
          <w:szCs w:val="24"/>
        </w:rPr>
      </w:pPr>
    </w:p>
    <w:p w:rsidR="00326621" w:rsidRPr="000C094F" w:rsidRDefault="00ED6EED" w:rsidP="00F44FBA">
      <w:pPr>
        <w:pStyle w:val="NormalWeb"/>
        <w:spacing w:before="0" w:beforeAutospacing="0" w:after="0" w:afterAutospacing="0" w:line="276" w:lineRule="auto"/>
        <w:ind w:firstLine="709"/>
        <w:jc w:val="both"/>
        <w:rPr>
          <w:rFonts w:ascii="Cambria" w:hAnsi="Cambria"/>
        </w:rPr>
      </w:pPr>
      <w:proofErr w:type="gramStart"/>
      <w:r w:rsidRPr="000C094F">
        <w:rPr>
          <w:rFonts w:ascii="Cambria" w:hAnsi="Cambria"/>
        </w:rPr>
        <w:t>Peradilan adat merupakan instrumen penting dalam tata kelola sosial masyarakat di tingkat gampong.</w:t>
      </w:r>
      <w:proofErr w:type="gramEnd"/>
      <w:r w:rsidRPr="000C094F">
        <w:rPr>
          <w:rFonts w:ascii="Cambria" w:hAnsi="Cambria"/>
        </w:rPr>
        <w:t xml:space="preserve"> Di Aceh, peradilan adat tidak hanya berfungsi sebagai alat penyelesaian sengketa, tetapi juga sebagai mekanisme pelestarian nilai-nilai budaya, keadilan </w:t>
      </w:r>
      <w:r w:rsidRPr="000C094F">
        <w:rPr>
          <w:rFonts w:ascii="Cambria" w:hAnsi="Cambria"/>
          <w:i/>
          <w:iCs/>
        </w:rPr>
        <w:t>restoratif</w:t>
      </w:r>
      <w:r w:rsidRPr="000C094F">
        <w:rPr>
          <w:rFonts w:ascii="Cambria" w:hAnsi="Cambria"/>
        </w:rPr>
        <w:t>,</w:t>
      </w:r>
      <w:r w:rsidR="00326621" w:rsidRPr="000C094F">
        <w:rPr>
          <w:rStyle w:val="FootnoteReference"/>
          <w:rFonts w:ascii="Cambria" w:hAnsi="Cambria"/>
        </w:rPr>
        <w:footnoteReference w:id="7"/>
      </w:r>
      <w:r w:rsidRPr="000C094F">
        <w:rPr>
          <w:rFonts w:ascii="Cambria" w:hAnsi="Cambria"/>
        </w:rPr>
        <w:t xml:space="preserve"> dan solidaritas sosial. </w:t>
      </w:r>
      <w:proofErr w:type="gramStart"/>
      <w:r w:rsidRPr="000C094F">
        <w:rPr>
          <w:rFonts w:ascii="Cambria" w:hAnsi="Cambria"/>
        </w:rPr>
        <w:t>Dalam konteks gampong bermartabat</w:t>
      </w:r>
      <w:r w:rsidR="00F44FBA" w:rsidRPr="000C094F">
        <w:rPr>
          <w:rFonts w:ascii="Cambria" w:hAnsi="Cambria"/>
        </w:rPr>
        <w:t xml:space="preserve"> </w:t>
      </w:r>
      <w:r w:rsidRPr="000C094F">
        <w:rPr>
          <w:rFonts w:ascii="Cambria" w:hAnsi="Cambria"/>
        </w:rPr>
        <w:t>yaitu gampong yang menjunjung tinggi keadilan, kesetaraan dan harmoni sosial</w:t>
      </w:r>
      <w:r w:rsidR="00F44FBA" w:rsidRPr="000C094F">
        <w:rPr>
          <w:rFonts w:ascii="Cambria" w:hAnsi="Cambria"/>
        </w:rPr>
        <w:t xml:space="preserve">, </w:t>
      </w:r>
      <w:r w:rsidRPr="000C094F">
        <w:rPr>
          <w:rFonts w:ascii="Cambria" w:hAnsi="Cambria"/>
        </w:rPr>
        <w:t>peradilan adat memainkan peran kunci.</w:t>
      </w:r>
      <w:proofErr w:type="gramEnd"/>
      <w:r w:rsidRPr="000C094F">
        <w:rPr>
          <w:rFonts w:ascii="Cambria" w:hAnsi="Cambria"/>
        </w:rPr>
        <w:t xml:space="preserve"> </w:t>
      </w:r>
    </w:p>
    <w:p w:rsidR="000A002B" w:rsidRDefault="00ED6EED" w:rsidP="00326621">
      <w:pPr>
        <w:pStyle w:val="NormalWeb"/>
        <w:spacing w:before="0" w:beforeAutospacing="0" w:after="0" w:afterAutospacing="0" w:line="276" w:lineRule="auto"/>
        <w:ind w:firstLine="709"/>
        <w:jc w:val="both"/>
        <w:rPr>
          <w:rFonts w:ascii="Cambria" w:hAnsi="Cambria"/>
        </w:rPr>
      </w:pPr>
      <w:r w:rsidRPr="000C094F">
        <w:rPr>
          <w:rFonts w:ascii="Cambria" w:hAnsi="Cambria"/>
        </w:rPr>
        <w:t>Namun, dalam praktiknya, peradilan adat menghadapi berbagai tantangan: ketidakpastian hukum, keterbatasan SDM, kurangnya dokumentasi, hingga rendahnya partisipasi generasi muda. Oleh karena itu, diperlukan strategi konkret untuk memperkuat lembaga ini agar dapat berperan optimal dalam mewujudkan masyarakat gampong yang adil, damai, dan bermartabat</w:t>
      </w:r>
      <w:r w:rsidR="005069C8" w:rsidRPr="000C094F">
        <w:rPr>
          <w:rFonts w:ascii="Cambria" w:hAnsi="Cambria"/>
        </w:rPr>
        <w:t xml:space="preserve">, antara lain; </w:t>
      </w:r>
    </w:p>
    <w:p w:rsidR="007F487D" w:rsidRPr="000C094F" w:rsidRDefault="007F487D" w:rsidP="007F487D">
      <w:pPr>
        <w:pStyle w:val="NormalWeb"/>
        <w:spacing w:before="0" w:beforeAutospacing="0" w:after="0" w:afterAutospacing="0"/>
        <w:ind w:firstLine="709"/>
        <w:jc w:val="both"/>
        <w:rPr>
          <w:rFonts w:ascii="Cambria" w:hAnsi="Cambria"/>
        </w:rPr>
      </w:pPr>
    </w:p>
    <w:p w:rsidR="00D16447" w:rsidRPr="000C094F" w:rsidRDefault="005069C8" w:rsidP="00D16447">
      <w:pPr>
        <w:pStyle w:val="NormalWeb"/>
        <w:numPr>
          <w:ilvl w:val="2"/>
          <w:numId w:val="24"/>
        </w:numPr>
        <w:spacing w:before="0" w:beforeAutospacing="0" w:after="0" w:afterAutospacing="0" w:line="276" w:lineRule="auto"/>
        <w:ind w:left="851"/>
        <w:jc w:val="both"/>
        <w:rPr>
          <w:rStyle w:val="Strong"/>
          <w:rFonts w:ascii="Cambria" w:hAnsi="Cambria"/>
        </w:rPr>
      </w:pPr>
      <w:r w:rsidRPr="000C094F">
        <w:rPr>
          <w:rStyle w:val="Strong"/>
          <w:rFonts w:ascii="Cambria" w:hAnsi="Cambria"/>
        </w:rPr>
        <w:t>Memperkuat Regulasi dan Legitimasi Hukum</w:t>
      </w:r>
    </w:p>
    <w:p w:rsidR="00641D15" w:rsidRPr="000C094F" w:rsidRDefault="00D16447" w:rsidP="00641D15">
      <w:pPr>
        <w:pStyle w:val="NormalWeb"/>
        <w:spacing w:before="0" w:beforeAutospacing="0" w:after="0" w:afterAutospacing="0"/>
        <w:ind w:firstLine="851"/>
        <w:jc w:val="both"/>
        <w:rPr>
          <w:rStyle w:val="Strong"/>
          <w:rFonts w:ascii="Cambria" w:hAnsi="Cambria"/>
          <w:b w:val="0"/>
          <w:bCs w:val="0"/>
        </w:rPr>
      </w:pPr>
      <w:proofErr w:type="gramStart"/>
      <w:r w:rsidRPr="000C094F">
        <w:rPr>
          <w:rStyle w:val="Strong"/>
          <w:rFonts w:ascii="Cambria" w:hAnsi="Cambria"/>
          <w:b w:val="0"/>
          <w:bCs w:val="0"/>
        </w:rPr>
        <w:t>UUD 1945 Pasal 18.B telah mengakui eksistensi kelembagaan masyarakat adat yang hidup ditengah-tengah masyarakat, didukung oleh Qanun No. 9/2008 dan Qanun No. 10 /2008, ditambah dengan dukungan dari qanun dan peraturan lainnya dari Bupati / Walikota.</w:t>
      </w:r>
      <w:proofErr w:type="gramEnd"/>
      <w:r w:rsidRPr="000C094F">
        <w:rPr>
          <w:rStyle w:val="Strong"/>
          <w:rFonts w:ascii="Cambria" w:hAnsi="Cambria"/>
          <w:b w:val="0"/>
          <w:bCs w:val="0"/>
        </w:rPr>
        <w:t xml:space="preserve"> </w:t>
      </w:r>
    </w:p>
    <w:p w:rsidR="00641D15" w:rsidRPr="000C094F" w:rsidRDefault="007F79D6" w:rsidP="007F79D6">
      <w:pPr>
        <w:pStyle w:val="NormalWeb"/>
        <w:spacing w:before="0" w:beforeAutospacing="0" w:after="0" w:afterAutospacing="0"/>
        <w:ind w:firstLine="851"/>
        <w:jc w:val="both"/>
        <w:rPr>
          <w:rStyle w:val="Strong"/>
          <w:rFonts w:ascii="Cambria" w:hAnsi="Cambria"/>
          <w:b w:val="0"/>
          <w:bCs w:val="0"/>
        </w:rPr>
      </w:pPr>
      <w:proofErr w:type="gramStart"/>
      <w:r w:rsidRPr="000C094F">
        <w:rPr>
          <w:rFonts w:ascii="Cambria" w:hAnsi="Cambria"/>
        </w:rPr>
        <w:t>Penguatan hukum adat perlu diorientasikan pada sinkronisasi dengan sistem hukum nasional agar tidak terjadi dualisme kewenangan”.</w:t>
      </w:r>
      <w:proofErr w:type="gramEnd"/>
      <w:r w:rsidRPr="000C094F">
        <w:rPr>
          <w:rStyle w:val="FootnoteReference"/>
          <w:rFonts w:ascii="Cambria" w:hAnsi="Cambria"/>
        </w:rPr>
        <w:footnoteReference w:id="8"/>
      </w:r>
      <w:r w:rsidRPr="000C094F">
        <w:rPr>
          <w:rStyle w:val="Strong"/>
          <w:rFonts w:ascii="Cambria" w:hAnsi="Cambria"/>
          <w:b w:val="0"/>
          <w:bCs w:val="0"/>
        </w:rPr>
        <w:t xml:space="preserve"> </w:t>
      </w:r>
      <w:r w:rsidR="00641D15" w:rsidRPr="000C094F">
        <w:rPr>
          <w:rStyle w:val="Strong"/>
          <w:rFonts w:ascii="Cambria" w:hAnsi="Cambria"/>
          <w:b w:val="0"/>
          <w:bCs w:val="0"/>
        </w:rPr>
        <w:t xml:space="preserve">Penguatan yang dilakukan seperti; </w:t>
      </w:r>
    </w:p>
    <w:p w:rsidR="00641D15" w:rsidRPr="000C094F" w:rsidRDefault="00641D15" w:rsidP="00641D15">
      <w:pPr>
        <w:pStyle w:val="NormalWeb"/>
        <w:numPr>
          <w:ilvl w:val="1"/>
          <w:numId w:val="22"/>
        </w:numPr>
        <w:spacing w:before="0" w:beforeAutospacing="0" w:after="0" w:afterAutospacing="0"/>
        <w:jc w:val="both"/>
        <w:rPr>
          <w:rFonts w:ascii="Cambria" w:hAnsi="Cambria"/>
        </w:rPr>
      </w:pPr>
      <w:r w:rsidRPr="000C094F">
        <w:rPr>
          <w:rFonts w:ascii="Cambria" w:hAnsi="Cambria"/>
        </w:rPr>
        <w:t xml:space="preserve">Standarisasi jenis perkara yang bisa diselesaikan di peradilan adat; </w:t>
      </w:r>
    </w:p>
    <w:p w:rsidR="00641D15" w:rsidRPr="000C094F" w:rsidRDefault="00641D15" w:rsidP="007F79D6">
      <w:pPr>
        <w:pStyle w:val="NormalWeb"/>
        <w:numPr>
          <w:ilvl w:val="1"/>
          <w:numId w:val="22"/>
        </w:numPr>
        <w:spacing w:before="0" w:beforeAutospacing="0" w:after="0" w:afterAutospacing="0" w:line="276" w:lineRule="auto"/>
        <w:jc w:val="both"/>
        <w:rPr>
          <w:rFonts w:ascii="Cambria" w:hAnsi="Cambria"/>
        </w:rPr>
      </w:pPr>
      <w:r w:rsidRPr="000C094F">
        <w:rPr>
          <w:rFonts w:ascii="Cambria" w:hAnsi="Cambria"/>
        </w:rPr>
        <w:t>Prosedur yang sah dan terdokumentasi;</w:t>
      </w:r>
    </w:p>
    <w:p w:rsidR="00641D15" w:rsidRPr="000C094F" w:rsidRDefault="00641D15" w:rsidP="007F79D6">
      <w:pPr>
        <w:pStyle w:val="NormalWeb"/>
        <w:numPr>
          <w:ilvl w:val="1"/>
          <w:numId w:val="22"/>
        </w:numPr>
        <w:spacing w:before="0" w:beforeAutospacing="0" w:after="0" w:afterAutospacing="0" w:line="276" w:lineRule="auto"/>
        <w:jc w:val="both"/>
        <w:rPr>
          <w:rFonts w:ascii="Cambria" w:hAnsi="Cambria"/>
        </w:rPr>
      </w:pPr>
      <w:r w:rsidRPr="000C094F">
        <w:rPr>
          <w:rFonts w:ascii="Cambria" w:hAnsi="Cambria"/>
        </w:rPr>
        <w:t xml:space="preserve">Integrasi sistem pelaporan adat dengan pemerintahan gampong dan kepolisian; </w:t>
      </w:r>
    </w:p>
    <w:p w:rsidR="00641D15" w:rsidRPr="000C094F" w:rsidRDefault="00641D15" w:rsidP="007F79D6">
      <w:pPr>
        <w:pStyle w:val="NormalWeb"/>
        <w:numPr>
          <w:ilvl w:val="1"/>
          <w:numId w:val="22"/>
        </w:numPr>
        <w:spacing w:before="0" w:beforeAutospacing="0" w:after="0" w:afterAutospacing="0" w:line="276" w:lineRule="auto"/>
        <w:jc w:val="both"/>
        <w:rPr>
          <w:rStyle w:val="Strong"/>
          <w:rFonts w:ascii="Cambria" w:hAnsi="Cambria"/>
          <w:b w:val="0"/>
          <w:bCs w:val="0"/>
        </w:rPr>
      </w:pPr>
      <w:r w:rsidRPr="000C094F">
        <w:rPr>
          <w:rFonts w:ascii="Cambria" w:hAnsi="Cambria"/>
        </w:rPr>
        <w:t>Pemberian kewenangan administratif terhadap keputusan adat</w:t>
      </w:r>
    </w:p>
    <w:p w:rsidR="00641D15" w:rsidRPr="000C094F" w:rsidRDefault="00D16447" w:rsidP="007F79D6">
      <w:pPr>
        <w:pStyle w:val="NormalWeb"/>
        <w:numPr>
          <w:ilvl w:val="2"/>
          <w:numId w:val="24"/>
        </w:numPr>
        <w:spacing w:before="0" w:beforeAutospacing="0" w:after="0" w:afterAutospacing="0" w:line="276" w:lineRule="auto"/>
        <w:ind w:left="851"/>
        <w:jc w:val="both"/>
        <w:rPr>
          <w:rStyle w:val="Strong"/>
          <w:rFonts w:ascii="Cambria" w:hAnsi="Cambria"/>
        </w:rPr>
      </w:pPr>
      <w:r w:rsidRPr="000C094F">
        <w:rPr>
          <w:rStyle w:val="Strong"/>
          <w:rFonts w:ascii="Cambria" w:hAnsi="Cambria"/>
        </w:rPr>
        <w:t>Meningkatkan Kapasitas SDM Aparat Adat dan Pemerintahan Gampoeng</w:t>
      </w:r>
    </w:p>
    <w:p w:rsidR="007F79D6" w:rsidRPr="000C094F" w:rsidRDefault="007F79D6" w:rsidP="007F79D6">
      <w:pPr>
        <w:pStyle w:val="NormalWeb"/>
        <w:spacing w:before="0" w:beforeAutospacing="0" w:after="0" w:afterAutospacing="0" w:line="276" w:lineRule="auto"/>
        <w:ind w:firstLine="851"/>
        <w:jc w:val="both"/>
        <w:rPr>
          <w:rFonts w:ascii="Cambria" w:hAnsi="Cambria"/>
          <w:b/>
          <w:bCs/>
        </w:rPr>
      </w:pPr>
      <w:proofErr w:type="gramStart"/>
      <w:r w:rsidRPr="000C094F">
        <w:rPr>
          <w:rFonts w:ascii="Cambria" w:hAnsi="Cambria"/>
        </w:rPr>
        <w:t>Sebagian besar aparat adat dan perangkat gampong belum memiliki pelatihan hukum, mediasi, atau administrasi yang memadai.</w:t>
      </w:r>
      <w:proofErr w:type="gramEnd"/>
      <w:r w:rsidRPr="000C094F">
        <w:rPr>
          <w:rFonts w:ascii="Cambria" w:hAnsi="Cambria"/>
        </w:rPr>
        <w:t xml:space="preserve"> </w:t>
      </w:r>
      <w:proofErr w:type="gramStart"/>
      <w:r w:rsidRPr="000C094F">
        <w:rPr>
          <w:rFonts w:ascii="Cambria" w:hAnsi="Cambria"/>
        </w:rPr>
        <w:t xml:space="preserve">Padahal, untuk menjalankan </w:t>
      </w:r>
      <w:r w:rsidRPr="000C094F">
        <w:rPr>
          <w:rFonts w:ascii="Cambria" w:hAnsi="Cambria"/>
        </w:rPr>
        <w:lastRenderedPageBreak/>
        <w:t xml:space="preserve">peradilan adat secara adil dan efisien, diperlukan </w:t>
      </w:r>
      <w:r w:rsidRPr="000C094F">
        <w:rPr>
          <w:rStyle w:val="Strong"/>
          <w:rFonts w:ascii="Cambria" w:hAnsi="Cambria"/>
          <w:b w:val="0"/>
          <w:bCs w:val="0"/>
        </w:rPr>
        <w:t>kompetensi dasar dalam hukum dan manajemen perkara</w:t>
      </w:r>
      <w:r w:rsidRPr="000C094F">
        <w:rPr>
          <w:rFonts w:ascii="Cambria" w:hAnsi="Cambria"/>
          <w:b/>
          <w:bCs/>
        </w:rPr>
        <w:t>.</w:t>
      </w:r>
      <w:proofErr w:type="gramEnd"/>
      <w:r w:rsidRPr="000C094F">
        <w:rPr>
          <w:rFonts w:ascii="Cambria" w:hAnsi="Cambria"/>
          <w:b/>
          <w:bCs/>
        </w:rPr>
        <w:t xml:space="preserve"> </w:t>
      </w:r>
      <w:r w:rsidRPr="000C094F">
        <w:rPr>
          <w:rFonts w:ascii="Cambria" w:hAnsi="Cambria"/>
        </w:rPr>
        <w:t>Strategi peningkatan kapasitas ini dapat dilakukan melalui:</w:t>
      </w:r>
    </w:p>
    <w:p w:rsidR="007F79D6" w:rsidRPr="000C094F" w:rsidRDefault="007F79D6" w:rsidP="007F79D6">
      <w:pPr>
        <w:pStyle w:val="NormalWeb"/>
        <w:numPr>
          <w:ilvl w:val="0"/>
          <w:numId w:val="15"/>
        </w:numPr>
        <w:tabs>
          <w:tab w:val="clear" w:pos="720"/>
        </w:tabs>
        <w:spacing w:before="0" w:beforeAutospacing="0" w:after="0" w:afterAutospacing="0" w:line="276" w:lineRule="auto"/>
        <w:ind w:left="1418"/>
        <w:jc w:val="both"/>
        <w:rPr>
          <w:rFonts w:ascii="Cambria" w:hAnsi="Cambria"/>
        </w:rPr>
      </w:pPr>
      <w:r w:rsidRPr="000C094F">
        <w:rPr>
          <w:rFonts w:ascii="Cambria" w:hAnsi="Cambria"/>
        </w:rPr>
        <w:t>Pelatihan rutin tentang hukum adat dan hukum positif bagi keuchik, tuha peut, dan tokoh adat;</w:t>
      </w:r>
    </w:p>
    <w:p w:rsidR="007F79D6" w:rsidRPr="000C094F" w:rsidRDefault="007F79D6" w:rsidP="007F79D6">
      <w:pPr>
        <w:pStyle w:val="NormalWeb"/>
        <w:numPr>
          <w:ilvl w:val="0"/>
          <w:numId w:val="15"/>
        </w:numPr>
        <w:tabs>
          <w:tab w:val="clear" w:pos="720"/>
        </w:tabs>
        <w:spacing w:before="0" w:beforeAutospacing="0" w:after="0" w:afterAutospacing="0" w:line="276" w:lineRule="auto"/>
        <w:ind w:left="1418"/>
        <w:jc w:val="both"/>
        <w:rPr>
          <w:rFonts w:ascii="Cambria" w:hAnsi="Cambria"/>
        </w:rPr>
      </w:pPr>
      <w:r w:rsidRPr="000C094F">
        <w:rPr>
          <w:rFonts w:ascii="Cambria" w:hAnsi="Cambria"/>
        </w:rPr>
        <w:t>Workshop mediasi dan keadilan restoratif;</w:t>
      </w:r>
    </w:p>
    <w:p w:rsidR="007F79D6" w:rsidRPr="000C094F" w:rsidRDefault="007F79D6" w:rsidP="007F79D6">
      <w:pPr>
        <w:pStyle w:val="NormalWeb"/>
        <w:numPr>
          <w:ilvl w:val="0"/>
          <w:numId w:val="15"/>
        </w:numPr>
        <w:tabs>
          <w:tab w:val="clear" w:pos="720"/>
        </w:tabs>
        <w:spacing w:before="0" w:beforeAutospacing="0" w:after="0" w:afterAutospacing="0" w:line="276" w:lineRule="auto"/>
        <w:ind w:left="1418"/>
        <w:jc w:val="both"/>
        <w:rPr>
          <w:rFonts w:ascii="Cambria" w:hAnsi="Cambria"/>
        </w:rPr>
      </w:pPr>
      <w:r w:rsidRPr="000C094F">
        <w:rPr>
          <w:rFonts w:ascii="Cambria" w:hAnsi="Cambria"/>
        </w:rPr>
        <w:t>Pertukaran pengalaman antargampong;</w:t>
      </w:r>
    </w:p>
    <w:p w:rsidR="007F79D6" w:rsidRPr="000C094F" w:rsidRDefault="007F79D6" w:rsidP="007F79D6">
      <w:pPr>
        <w:pStyle w:val="NormalWeb"/>
        <w:numPr>
          <w:ilvl w:val="0"/>
          <w:numId w:val="15"/>
        </w:numPr>
        <w:tabs>
          <w:tab w:val="clear" w:pos="720"/>
        </w:tabs>
        <w:spacing w:before="0" w:beforeAutospacing="0" w:after="0" w:afterAutospacing="0" w:line="276" w:lineRule="auto"/>
        <w:ind w:left="1418"/>
        <w:jc w:val="both"/>
        <w:rPr>
          <w:rFonts w:ascii="Cambria" w:hAnsi="Cambria"/>
        </w:rPr>
      </w:pPr>
      <w:r w:rsidRPr="000C094F">
        <w:rPr>
          <w:rFonts w:ascii="Cambria" w:hAnsi="Cambria"/>
        </w:rPr>
        <w:t>Penyusunan panduan tertulis tentang prosedur dan etika dalam peradilan adat.</w:t>
      </w:r>
    </w:p>
    <w:p w:rsidR="0070488A" w:rsidRPr="000C094F" w:rsidRDefault="0070488A" w:rsidP="0070488A">
      <w:pPr>
        <w:pStyle w:val="NormalWeb"/>
        <w:numPr>
          <w:ilvl w:val="2"/>
          <w:numId w:val="24"/>
        </w:numPr>
        <w:spacing w:before="0" w:beforeAutospacing="0" w:after="0" w:afterAutospacing="0" w:line="276" w:lineRule="auto"/>
        <w:ind w:left="851"/>
        <w:jc w:val="both"/>
        <w:rPr>
          <w:rFonts w:ascii="Cambria" w:hAnsi="Cambria"/>
        </w:rPr>
      </w:pPr>
      <w:r w:rsidRPr="000C094F">
        <w:rPr>
          <w:rStyle w:val="Strong"/>
          <w:rFonts w:ascii="Cambria" w:hAnsi="Cambria"/>
        </w:rPr>
        <w:t>Dokumentasi dan Digitalisasi Proses Peradilan Adat</w:t>
      </w:r>
    </w:p>
    <w:p w:rsidR="0070488A" w:rsidRPr="000C094F" w:rsidRDefault="0070488A" w:rsidP="0070488A">
      <w:pPr>
        <w:pStyle w:val="NormalWeb"/>
        <w:spacing w:before="0" w:beforeAutospacing="0" w:after="0" w:afterAutospacing="0" w:line="276" w:lineRule="auto"/>
        <w:ind w:firstLine="851"/>
        <w:jc w:val="both"/>
        <w:rPr>
          <w:rFonts w:ascii="Cambria" w:hAnsi="Cambria"/>
        </w:rPr>
      </w:pPr>
      <w:proofErr w:type="gramStart"/>
      <w:r w:rsidRPr="000C094F">
        <w:rPr>
          <w:rFonts w:ascii="Cambria" w:hAnsi="Cambria"/>
        </w:rPr>
        <w:t xml:space="preserve">Salah satu kelemahan terbesar peradilan adat adalah </w:t>
      </w:r>
      <w:r w:rsidRPr="000C094F">
        <w:rPr>
          <w:rStyle w:val="Strong"/>
          <w:rFonts w:ascii="Cambria" w:hAnsi="Cambria"/>
          <w:b w:val="0"/>
          <w:bCs w:val="0"/>
        </w:rPr>
        <w:t>tidak adanya dokumentasi yang tertib dan berkelanjutan</w:t>
      </w:r>
      <w:r w:rsidRPr="000C094F">
        <w:rPr>
          <w:rFonts w:ascii="Cambria" w:hAnsi="Cambria"/>
          <w:b/>
          <w:bCs/>
        </w:rPr>
        <w:t>.</w:t>
      </w:r>
      <w:proofErr w:type="gramEnd"/>
      <w:r w:rsidRPr="000C094F">
        <w:rPr>
          <w:rFonts w:ascii="Cambria" w:hAnsi="Cambria"/>
          <w:b/>
          <w:bCs/>
        </w:rPr>
        <w:t xml:space="preserve"> </w:t>
      </w:r>
      <w:proofErr w:type="gramStart"/>
      <w:r w:rsidRPr="000C094F">
        <w:rPr>
          <w:rFonts w:ascii="Cambria" w:hAnsi="Cambria"/>
        </w:rPr>
        <w:t>Akibatnya, keputusan adat tidak memiliki nilai administratif maupun kekuatan hukum dalam sengketa yang lebih besar, serta sulit dijadikan rujukan dalam pendidikan hukum masyarakat.</w:t>
      </w:r>
      <w:proofErr w:type="gramEnd"/>
      <w:r w:rsidRPr="000C094F">
        <w:rPr>
          <w:rFonts w:ascii="Cambria" w:hAnsi="Cambria"/>
        </w:rPr>
        <w:t xml:space="preserve"> Untuk menjawab tantangan ini, strategi digitalisasi perlu didorong, seperti:</w:t>
      </w:r>
    </w:p>
    <w:p w:rsidR="0070488A" w:rsidRPr="000C094F" w:rsidRDefault="0070488A" w:rsidP="00875392">
      <w:pPr>
        <w:pStyle w:val="NormalWeb"/>
        <w:numPr>
          <w:ilvl w:val="0"/>
          <w:numId w:val="16"/>
        </w:numPr>
        <w:tabs>
          <w:tab w:val="clear" w:pos="720"/>
        </w:tabs>
        <w:spacing w:before="0" w:beforeAutospacing="0" w:after="0" w:afterAutospacing="0" w:line="276" w:lineRule="auto"/>
        <w:ind w:left="1418"/>
        <w:jc w:val="both"/>
        <w:rPr>
          <w:rFonts w:ascii="Cambria" w:hAnsi="Cambria"/>
        </w:rPr>
      </w:pPr>
      <w:r w:rsidRPr="000C094F">
        <w:rPr>
          <w:rFonts w:ascii="Cambria" w:hAnsi="Cambria"/>
        </w:rPr>
        <w:t>Mencatat semua perkara adat dalam buku register gampong;</w:t>
      </w:r>
    </w:p>
    <w:p w:rsidR="0070488A" w:rsidRPr="000C094F" w:rsidRDefault="0070488A" w:rsidP="00875392">
      <w:pPr>
        <w:pStyle w:val="NormalWeb"/>
        <w:numPr>
          <w:ilvl w:val="0"/>
          <w:numId w:val="16"/>
        </w:numPr>
        <w:tabs>
          <w:tab w:val="clear" w:pos="720"/>
        </w:tabs>
        <w:spacing w:before="0" w:beforeAutospacing="0" w:after="0" w:afterAutospacing="0" w:line="276" w:lineRule="auto"/>
        <w:ind w:left="1418"/>
        <w:jc w:val="both"/>
        <w:rPr>
          <w:rFonts w:ascii="Cambria" w:hAnsi="Cambria"/>
        </w:rPr>
      </w:pPr>
      <w:r w:rsidRPr="000C094F">
        <w:rPr>
          <w:rFonts w:ascii="Cambria" w:hAnsi="Cambria"/>
        </w:rPr>
        <w:t>Merekam sidang adat untuk keperluan pembelajaran;</w:t>
      </w:r>
    </w:p>
    <w:p w:rsidR="0070488A" w:rsidRPr="000C094F" w:rsidRDefault="0070488A" w:rsidP="00875392">
      <w:pPr>
        <w:pStyle w:val="NormalWeb"/>
        <w:numPr>
          <w:ilvl w:val="0"/>
          <w:numId w:val="16"/>
        </w:numPr>
        <w:tabs>
          <w:tab w:val="clear" w:pos="720"/>
        </w:tabs>
        <w:spacing w:before="0" w:beforeAutospacing="0" w:after="0" w:afterAutospacing="0" w:line="276" w:lineRule="auto"/>
        <w:ind w:left="1418"/>
        <w:jc w:val="both"/>
        <w:rPr>
          <w:rFonts w:ascii="Cambria" w:hAnsi="Cambria"/>
        </w:rPr>
      </w:pPr>
      <w:r w:rsidRPr="000C094F">
        <w:rPr>
          <w:rFonts w:ascii="Cambria" w:hAnsi="Cambria"/>
        </w:rPr>
        <w:t>Membangun database digital yang dikelola oleh pemerintah gampong dan difasilitasi oleh dinas terkait;</w:t>
      </w:r>
    </w:p>
    <w:p w:rsidR="0070488A" w:rsidRPr="000C094F" w:rsidRDefault="0070488A" w:rsidP="00875392">
      <w:pPr>
        <w:pStyle w:val="NormalWeb"/>
        <w:numPr>
          <w:ilvl w:val="0"/>
          <w:numId w:val="16"/>
        </w:numPr>
        <w:tabs>
          <w:tab w:val="clear" w:pos="720"/>
        </w:tabs>
        <w:spacing w:before="0" w:beforeAutospacing="0" w:after="0" w:afterAutospacing="0" w:line="276" w:lineRule="auto"/>
        <w:ind w:left="1418"/>
        <w:jc w:val="both"/>
        <w:rPr>
          <w:rFonts w:ascii="Cambria" w:hAnsi="Cambria"/>
        </w:rPr>
      </w:pPr>
      <w:r w:rsidRPr="000C094F">
        <w:rPr>
          <w:rFonts w:ascii="Cambria" w:hAnsi="Cambria"/>
        </w:rPr>
        <w:t>Integrasi sistem informasi adat dengan sistem informasi desa (SID).</w:t>
      </w:r>
    </w:p>
    <w:p w:rsidR="0070488A" w:rsidRPr="000C094F" w:rsidRDefault="0070488A" w:rsidP="009D4AE0">
      <w:pPr>
        <w:pStyle w:val="NormalWeb"/>
        <w:spacing w:before="0" w:beforeAutospacing="0" w:after="0" w:afterAutospacing="0" w:line="276" w:lineRule="auto"/>
        <w:jc w:val="both"/>
        <w:rPr>
          <w:rFonts w:ascii="Cambria" w:hAnsi="Cambria"/>
        </w:rPr>
      </w:pPr>
      <w:proofErr w:type="gramStart"/>
      <w:r w:rsidRPr="000C094F">
        <w:rPr>
          <w:rFonts w:ascii="Cambria" w:hAnsi="Cambria"/>
        </w:rPr>
        <w:t>“Sistem dokumentasi yang baik akan memperkuat kepercayaan publik dan menjadikan peradilan adat bagian dari sistem tata kelola yang transparan dan profesional”</w:t>
      </w:r>
      <w:r w:rsidR="00875392" w:rsidRPr="000C094F">
        <w:rPr>
          <w:rFonts w:ascii="Cambria" w:hAnsi="Cambria"/>
        </w:rPr>
        <w:t>.</w:t>
      </w:r>
      <w:proofErr w:type="gramEnd"/>
      <w:r w:rsidR="00875392" w:rsidRPr="000C094F">
        <w:rPr>
          <w:rStyle w:val="FootnoteReference"/>
          <w:rFonts w:ascii="Cambria" w:hAnsi="Cambria"/>
        </w:rPr>
        <w:footnoteReference w:id="9"/>
      </w:r>
    </w:p>
    <w:p w:rsidR="009D4AE0" w:rsidRPr="000C094F" w:rsidRDefault="009D4AE0" w:rsidP="009D4AE0">
      <w:pPr>
        <w:pStyle w:val="Heading3"/>
        <w:numPr>
          <w:ilvl w:val="2"/>
          <w:numId w:val="24"/>
        </w:numPr>
        <w:spacing w:before="0" w:beforeAutospacing="0" w:after="0" w:afterAutospacing="0" w:line="276" w:lineRule="auto"/>
        <w:ind w:left="851"/>
        <w:jc w:val="both"/>
        <w:rPr>
          <w:rFonts w:ascii="Cambria" w:hAnsi="Cambria"/>
          <w:b w:val="0"/>
          <w:bCs w:val="0"/>
          <w:sz w:val="24"/>
          <w:szCs w:val="24"/>
        </w:rPr>
      </w:pPr>
      <w:r w:rsidRPr="000C094F">
        <w:rPr>
          <w:rStyle w:val="Strong"/>
          <w:rFonts w:ascii="Cambria" w:hAnsi="Cambria"/>
          <w:b/>
          <w:bCs/>
          <w:sz w:val="24"/>
          <w:szCs w:val="24"/>
        </w:rPr>
        <w:t>Sinergi antara Peradilan Adat dan Lembaga Hukum Formal</w:t>
      </w:r>
    </w:p>
    <w:p w:rsidR="009D4AE0" w:rsidRPr="000C094F" w:rsidRDefault="009D4AE0" w:rsidP="009D4AE0">
      <w:pPr>
        <w:pStyle w:val="NormalWeb"/>
        <w:spacing w:before="0" w:beforeAutospacing="0" w:after="0" w:afterAutospacing="0" w:line="276" w:lineRule="auto"/>
        <w:ind w:firstLine="851"/>
        <w:jc w:val="both"/>
        <w:rPr>
          <w:rFonts w:ascii="Cambria" w:hAnsi="Cambria"/>
        </w:rPr>
      </w:pPr>
      <w:proofErr w:type="gramStart"/>
      <w:r w:rsidRPr="000C094F">
        <w:rPr>
          <w:rFonts w:ascii="Cambria" w:hAnsi="Cambria"/>
        </w:rPr>
        <w:t>Peradilan adat tidak dapat berdiri sendiri tanpa dukungan dan pengakuan dari aparat hukum formal seperti kepolisian, kejaksaan, dan pengadilan negeri.</w:t>
      </w:r>
      <w:proofErr w:type="gramEnd"/>
      <w:r w:rsidRPr="000C094F">
        <w:rPr>
          <w:rFonts w:ascii="Cambria" w:hAnsi="Cambria"/>
        </w:rPr>
        <w:t xml:space="preserve"> Oleh karena itu, diperlukan </w:t>
      </w:r>
      <w:r w:rsidRPr="000C094F">
        <w:rPr>
          <w:rStyle w:val="Strong"/>
          <w:rFonts w:ascii="Cambria" w:hAnsi="Cambria"/>
          <w:b w:val="0"/>
          <w:bCs w:val="0"/>
        </w:rPr>
        <w:t xml:space="preserve">mekanisme kerja </w:t>
      </w:r>
      <w:proofErr w:type="gramStart"/>
      <w:r w:rsidRPr="000C094F">
        <w:rPr>
          <w:rStyle w:val="Strong"/>
          <w:rFonts w:ascii="Cambria" w:hAnsi="Cambria"/>
          <w:b w:val="0"/>
          <w:bCs w:val="0"/>
        </w:rPr>
        <w:t>sama</w:t>
      </w:r>
      <w:proofErr w:type="gramEnd"/>
      <w:r w:rsidRPr="000C094F">
        <w:rPr>
          <w:rStyle w:val="Strong"/>
          <w:rFonts w:ascii="Cambria" w:hAnsi="Cambria"/>
          <w:b w:val="0"/>
          <w:bCs w:val="0"/>
        </w:rPr>
        <w:t xml:space="preserve"> dan koordinasi</w:t>
      </w:r>
      <w:r w:rsidRPr="000C094F">
        <w:rPr>
          <w:rFonts w:ascii="Cambria" w:hAnsi="Cambria"/>
        </w:rPr>
        <w:t xml:space="preserve"> yang jelas antara kedua sistem ini. Langkah strategis yang bisa diambil antara lain:</w:t>
      </w:r>
    </w:p>
    <w:p w:rsidR="009D4AE0" w:rsidRPr="000C094F" w:rsidRDefault="009D4AE0" w:rsidP="007308E0">
      <w:pPr>
        <w:pStyle w:val="NormalWeb"/>
        <w:numPr>
          <w:ilvl w:val="0"/>
          <w:numId w:val="25"/>
        </w:numPr>
        <w:tabs>
          <w:tab w:val="clear" w:pos="720"/>
        </w:tabs>
        <w:spacing w:before="0" w:beforeAutospacing="0" w:after="0" w:afterAutospacing="0" w:line="276" w:lineRule="auto"/>
        <w:ind w:left="1418"/>
        <w:jc w:val="both"/>
        <w:rPr>
          <w:rFonts w:ascii="Cambria" w:hAnsi="Cambria"/>
        </w:rPr>
      </w:pPr>
      <w:r w:rsidRPr="000C094F">
        <w:rPr>
          <w:rFonts w:ascii="Cambria" w:hAnsi="Cambria"/>
        </w:rPr>
        <w:t>Membangun MoU antara aparat hukum formal dan lembaga adat di tingkat kabupaten/kota;</w:t>
      </w:r>
    </w:p>
    <w:p w:rsidR="009D4AE0" w:rsidRPr="000C094F" w:rsidRDefault="009D4AE0" w:rsidP="007308E0">
      <w:pPr>
        <w:pStyle w:val="NormalWeb"/>
        <w:numPr>
          <w:ilvl w:val="0"/>
          <w:numId w:val="25"/>
        </w:numPr>
        <w:tabs>
          <w:tab w:val="clear" w:pos="720"/>
        </w:tabs>
        <w:spacing w:before="0" w:beforeAutospacing="0" w:after="0" w:afterAutospacing="0" w:line="276" w:lineRule="auto"/>
        <w:ind w:left="1418"/>
        <w:jc w:val="both"/>
        <w:rPr>
          <w:rFonts w:ascii="Cambria" w:hAnsi="Cambria"/>
        </w:rPr>
      </w:pPr>
      <w:r w:rsidRPr="000C094F">
        <w:rPr>
          <w:rFonts w:ascii="Cambria" w:hAnsi="Cambria"/>
        </w:rPr>
        <w:t>Menyusun SOP tentang rujukan perkara ringan ke peradilan adat;</w:t>
      </w:r>
    </w:p>
    <w:p w:rsidR="009D4AE0" w:rsidRPr="000C094F" w:rsidRDefault="009D4AE0" w:rsidP="007308E0">
      <w:pPr>
        <w:pStyle w:val="NormalWeb"/>
        <w:numPr>
          <w:ilvl w:val="0"/>
          <w:numId w:val="25"/>
        </w:numPr>
        <w:tabs>
          <w:tab w:val="clear" w:pos="720"/>
        </w:tabs>
        <w:spacing w:before="0" w:beforeAutospacing="0" w:after="0" w:afterAutospacing="0" w:line="276" w:lineRule="auto"/>
        <w:ind w:left="1418"/>
        <w:jc w:val="both"/>
        <w:rPr>
          <w:rFonts w:ascii="Cambria" w:hAnsi="Cambria"/>
        </w:rPr>
      </w:pPr>
      <w:r w:rsidRPr="000C094F">
        <w:rPr>
          <w:rFonts w:ascii="Cambria" w:hAnsi="Cambria"/>
        </w:rPr>
        <w:t>Menyediakan ruang konsultasi hukum di tingkat gampong dengan melibatkan mahasiswa hukum, paralegal, atau lembaga bantuan hukum;</w:t>
      </w:r>
    </w:p>
    <w:p w:rsidR="009D4AE0" w:rsidRDefault="009D4AE0" w:rsidP="007308E0">
      <w:pPr>
        <w:pStyle w:val="NormalWeb"/>
        <w:numPr>
          <w:ilvl w:val="0"/>
          <w:numId w:val="25"/>
        </w:numPr>
        <w:tabs>
          <w:tab w:val="clear" w:pos="720"/>
        </w:tabs>
        <w:spacing w:before="0" w:beforeAutospacing="0" w:after="0" w:afterAutospacing="0" w:line="276" w:lineRule="auto"/>
        <w:ind w:left="1418"/>
        <w:jc w:val="both"/>
        <w:rPr>
          <w:rFonts w:ascii="Cambria" w:hAnsi="Cambria"/>
        </w:rPr>
      </w:pPr>
      <w:r w:rsidRPr="000C094F">
        <w:rPr>
          <w:rFonts w:ascii="Cambria" w:hAnsi="Cambria"/>
        </w:rPr>
        <w:t xml:space="preserve">Mendorong pengakuan hasil penyelesaian adat sebagai salah satu bentuk </w:t>
      </w:r>
      <w:r w:rsidRPr="000C094F">
        <w:rPr>
          <w:rStyle w:val="Emphasis"/>
          <w:rFonts w:ascii="Cambria" w:eastAsiaTheme="majorEastAsia" w:hAnsi="Cambria"/>
        </w:rPr>
        <w:t>alternative dispute resolution</w:t>
      </w:r>
      <w:r w:rsidRPr="000C094F">
        <w:rPr>
          <w:rFonts w:ascii="Cambria" w:hAnsi="Cambria"/>
        </w:rPr>
        <w:t xml:space="preserve"> (ADR) yang sah secara hukum.</w:t>
      </w:r>
    </w:p>
    <w:p w:rsidR="00861B58" w:rsidRPr="000C094F" w:rsidRDefault="00861B58" w:rsidP="00861B58">
      <w:pPr>
        <w:pStyle w:val="Heading3"/>
        <w:numPr>
          <w:ilvl w:val="2"/>
          <w:numId w:val="24"/>
        </w:numPr>
        <w:spacing w:before="0" w:beforeAutospacing="0" w:after="0" w:afterAutospacing="0" w:line="276" w:lineRule="auto"/>
        <w:ind w:left="851"/>
        <w:jc w:val="both"/>
        <w:rPr>
          <w:rFonts w:ascii="Cambria" w:hAnsi="Cambria"/>
          <w:sz w:val="24"/>
          <w:szCs w:val="24"/>
        </w:rPr>
      </w:pPr>
      <w:r w:rsidRPr="000C094F">
        <w:rPr>
          <w:rStyle w:val="Strong"/>
          <w:rFonts w:ascii="Cambria" w:hAnsi="Cambria"/>
          <w:b/>
          <w:bCs/>
          <w:sz w:val="24"/>
          <w:szCs w:val="24"/>
        </w:rPr>
        <w:t>Penguatan Pendidikan dan Sosialisasi Nilai-Nilai Adat</w:t>
      </w:r>
    </w:p>
    <w:p w:rsidR="00861B58" w:rsidRPr="000C094F" w:rsidRDefault="00861B58" w:rsidP="007308E0">
      <w:pPr>
        <w:pStyle w:val="NormalWeb"/>
        <w:spacing w:before="0" w:beforeAutospacing="0" w:after="0" w:afterAutospacing="0" w:line="276" w:lineRule="auto"/>
        <w:ind w:firstLine="851"/>
        <w:jc w:val="both"/>
        <w:rPr>
          <w:rFonts w:ascii="Cambria" w:hAnsi="Cambria"/>
        </w:rPr>
      </w:pPr>
      <w:proofErr w:type="gramStart"/>
      <w:r w:rsidRPr="000C094F">
        <w:rPr>
          <w:rFonts w:ascii="Cambria" w:hAnsi="Cambria"/>
        </w:rPr>
        <w:t xml:space="preserve">Strategi ini penting untuk menumbuhkan </w:t>
      </w:r>
      <w:r w:rsidRPr="000C094F">
        <w:rPr>
          <w:rStyle w:val="Strong"/>
          <w:rFonts w:ascii="Cambria" w:hAnsi="Cambria"/>
          <w:b w:val="0"/>
          <w:bCs w:val="0"/>
        </w:rPr>
        <w:t>kesadaran hukum masyarakat, terutama generasi muda</w:t>
      </w:r>
      <w:r w:rsidRPr="000C094F">
        <w:rPr>
          <w:rFonts w:ascii="Cambria" w:hAnsi="Cambria"/>
          <w:b/>
          <w:bCs/>
        </w:rPr>
        <w:t>,</w:t>
      </w:r>
      <w:r w:rsidRPr="000C094F">
        <w:rPr>
          <w:rFonts w:ascii="Cambria" w:hAnsi="Cambria"/>
        </w:rPr>
        <w:t xml:space="preserve"> terhadap nilai-nilai adat dan pentingnya keadilan berbasis budaya.</w:t>
      </w:r>
      <w:proofErr w:type="gramEnd"/>
      <w:r w:rsidRPr="000C094F">
        <w:rPr>
          <w:rFonts w:ascii="Cambria" w:hAnsi="Cambria"/>
        </w:rPr>
        <w:t xml:space="preserve"> Modernisasi dan </w:t>
      </w:r>
      <w:proofErr w:type="gramStart"/>
      <w:r w:rsidRPr="000C094F">
        <w:rPr>
          <w:rFonts w:ascii="Cambria" w:hAnsi="Cambria"/>
        </w:rPr>
        <w:t>gaya</w:t>
      </w:r>
      <w:proofErr w:type="gramEnd"/>
      <w:r w:rsidRPr="000C094F">
        <w:rPr>
          <w:rFonts w:ascii="Cambria" w:hAnsi="Cambria"/>
        </w:rPr>
        <w:t xml:space="preserve"> hidup individualistik telah menyebabkan nilai</w:t>
      </w:r>
      <w:r w:rsidR="007308E0" w:rsidRPr="000C094F">
        <w:rPr>
          <w:rFonts w:ascii="Cambria" w:hAnsi="Cambria"/>
        </w:rPr>
        <w:t xml:space="preserve">-nilai adat mulai terpinggirkan. </w:t>
      </w:r>
      <w:r w:rsidRPr="000C094F">
        <w:rPr>
          <w:rFonts w:ascii="Cambria" w:hAnsi="Cambria"/>
        </w:rPr>
        <w:t>Langkah-langkah yang bisa ditempuh:</w:t>
      </w:r>
    </w:p>
    <w:p w:rsidR="00861B58" w:rsidRPr="000C094F" w:rsidRDefault="00861B58" w:rsidP="007308E0">
      <w:pPr>
        <w:pStyle w:val="NormalWeb"/>
        <w:numPr>
          <w:ilvl w:val="0"/>
          <w:numId w:val="18"/>
        </w:numPr>
        <w:tabs>
          <w:tab w:val="clear" w:pos="720"/>
        </w:tabs>
        <w:spacing w:before="0" w:beforeAutospacing="0" w:after="0" w:afterAutospacing="0" w:line="276" w:lineRule="auto"/>
        <w:ind w:left="1418"/>
        <w:jc w:val="both"/>
        <w:rPr>
          <w:rFonts w:ascii="Cambria" w:hAnsi="Cambria"/>
        </w:rPr>
      </w:pPr>
      <w:r w:rsidRPr="000C094F">
        <w:rPr>
          <w:rFonts w:ascii="Cambria" w:hAnsi="Cambria"/>
        </w:rPr>
        <w:t>Integrasi muatan lokal tentang adat dan peradilan adat dalam kurikulum sekolah;</w:t>
      </w:r>
    </w:p>
    <w:p w:rsidR="00861B58" w:rsidRPr="000C094F" w:rsidRDefault="00861B58" w:rsidP="007308E0">
      <w:pPr>
        <w:pStyle w:val="NormalWeb"/>
        <w:numPr>
          <w:ilvl w:val="0"/>
          <w:numId w:val="18"/>
        </w:numPr>
        <w:tabs>
          <w:tab w:val="clear" w:pos="720"/>
        </w:tabs>
        <w:spacing w:before="0" w:beforeAutospacing="0" w:after="0" w:afterAutospacing="0" w:line="276" w:lineRule="auto"/>
        <w:ind w:left="1418"/>
        <w:jc w:val="both"/>
        <w:rPr>
          <w:rFonts w:ascii="Cambria" w:hAnsi="Cambria"/>
        </w:rPr>
      </w:pPr>
      <w:r w:rsidRPr="000C094F">
        <w:rPr>
          <w:rFonts w:ascii="Cambria" w:hAnsi="Cambria"/>
        </w:rPr>
        <w:t>Program pemuda sadar hukum adat melalui karang taruna;</w:t>
      </w:r>
    </w:p>
    <w:p w:rsidR="00925C6F" w:rsidRPr="000C094F" w:rsidRDefault="00861B58" w:rsidP="00925C6F">
      <w:pPr>
        <w:pStyle w:val="NormalWeb"/>
        <w:numPr>
          <w:ilvl w:val="0"/>
          <w:numId w:val="18"/>
        </w:numPr>
        <w:tabs>
          <w:tab w:val="clear" w:pos="720"/>
        </w:tabs>
        <w:spacing w:before="0" w:beforeAutospacing="0" w:after="0" w:afterAutospacing="0" w:line="276" w:lineRule="auto"/>
        <w:ind w:left="1418"/>
        <w:jc w:val="both"/>
        <w:rPr>
          <w:rFonts w:ascii="Cambria" w:hAnsi="Cambria"/>
        </w:rPr>
      </w:pPr>
      <w:r w:rsidRPr="000C094F">
        <w:rPr>
          <w:rFonts w:ascii="Cambria" w:hAnsi="Cambria"/>
        </w:rPr>
        <w:lastRenderedPageBreak/>
        <w:t>Festival budaya dan simulasi peradilan adat sebagai media edukasi publik;</w:t>
      </w:r>
    </w:p>
    <w:p w:rsidR="009D4AE0" w:rsidRPr="000C094F" w:rsidRDefault="00861B58" w:rsidP="00925C6F">
      <w:pPr>
        <w:pStyle w:val="NormalWeb"/>
        <w:numPr>
          <w:ilvl w:val="0"/>
          <w:numId w:val="18"/>
        </w:numPr>
        <w:tabs>
          <w:tab w:val="clear" w:pos="720"/>
        </w:tabs>
        <w:spacing w:before="0" w:beforeAutospacing="0" w:after="0" w:afterAutospacing="0" w:line="276" w:lineRule="auto"/>
        <w:ind w:left="1418"/>
        <w:jc w:val="both"/>
        <w:rPr>
          <w:rStyle w:val="Strong"/>
          <w:rFonts w:ascii="Cambria" w:hAnsi="Cambria"/>
          <w:b w:val="0"/>
          <w:bCs w:val="0"/>
        </w:rPr>
      </w:pPr>
      <w:r w:rsidRPr="000C094F">
        <w:rPr>
          <w:rFonts w:ascii="Cambria" w:hAnsi="Cambria"/>
        </w:rPr>
        <w:t>Penerbitan buku saku hukum adat untuk masyarakat.</w:t>
      </w:r>
    </w:p>
    <w:p w:rsidR="00925C6F" w:rsidRPr="000C094F" w:rsidRDefault="00925C6F" w:rsidP="00925C6F">
      <w:pPr>
        <w:pStyle w:val="Heading3"/>
        <w:numPr>
          <w:ilvl w:val="2"/>
          <w:numId w:val="24"/>
        </w:numPr>
        <w:spacing w:before="0" w:beforeAutospacing="0" w:after="0" w:afterAutospacing="0" w:line="276" w:lineRule="auto"/>
        <w:ind w:left="851"/>
        <w:jc w:val="both"/>
        <w:rPr>
          <w:rFonts w:ascii="Cambria" w:hAnsi="Cambria"/>
          <w:b w:val="0"/>
          <w:bCs w:val="0"/>
          <w:sz w:val="24"/>
          <w:szCs w:val="24"/>
        </w:rPr>
      </w:pPr>
      <w:r w:rsidRPr="000C094F">
        <w:rPr>
          <w:rStyle w:val="Strong"/>
          <w:rFonts w:ascii="Cambria" w:hAnsi="Cambria"/>
          <w:b/>
          <w:bCs/>
          <w:sz w:val="24"/>
          <w:szCs w:val="24"/>
        </w:rPr>
        <w:t>Monitoring, Evaluasi, dan Insentif bagi Praktik Peradilan Adat yang Baik</w:t>
      </w:r>
    </w:p>
    <w:p w:rsidR="00925C6F" w:rsidRPr="000C094F" w:rsidRDefault="00925C6F" w:rsidP="0090095D">
      <w:pPr>
        <w:pStyle w:val="NormalWeb"/>
        <w:spacing w:before="0" w:beforeAutospacing="0" w:after="0" w:afterAutospacing="0" w:line="276" w:lineRule="auto"/>
        <w:ind w:firstLine="851"/>
        <w:jc w:val="both"/>
        <w:rPr>
          <w:rFonts w:ascii="Cambria" w:hAnsi="Cambria"/>
        </w:rPr>
      </w:pPr>
      <w:proofErr w:type="gramStart"/>
      <w:r w:rsidRPr="000C094F">
        <w:rPr>
          <w:rFonts w:ascii="Cambria" w:hAnsi="Cambria"/>
        </w:rPr>
        <w:t xml:space="preserve">Agar peradilan adat tidak disalahgunakan atau dijalankan secara diskriminatif, diperlukan mekanisme </w:t>
      </w:r>
      <w:r w:rsidRPr="000C094F">
        <w:rPr>
          <w:rStyle w:val="Strong"/>
          <w:rFonts w:ascii="Cambria" w:hAnsi="Cambria"/>
          <w:b w:val="0"/>
          <w:bCs w:val="0"/>
        </w:rPr>
        <w:t>monitoring dan evaluasi yang independen</w:t>
      </w:r>
      <w:r w:rsidRPr="000C094F">
        <w:rPr>
          <w:rFonts w:ascii="Cambria" w:hAnsi="Cambria"/>
        </w:rPr>
        <w:t>.</w:t>
      </w:r>
      <w:proofErr w:type="gramEnd"/>
      <w:r w:rsidRPr="000C094F">
        <w:rPr>
          <w:rFonts w:ascii="Cambria" w:hAnsi="Cambria"/>
        </w:rPr>
        <w:t xml:space="preserve"> </w:t>
      </w:r>
      <w:proofErr w:type="gramStart"/>
      <w:r w:rsidRPr="000C094F">
        <w:rPr>
          <w:rFonts w:ascii="Cambria" w:hAnsi="Cambria"/>
        </w:rPr>
        <w:t>Ini bisa dilakukan oleh lembaga adat tingkat kabupaten, akademisi, atau lembaga swadaya masyarakat.</w:t>
      </w:r>
      <w:proofErr w:type="gramEnd"/>
      <w:r w:rsidRPr="000C094F">
        <w:rPr>
          <w:rFonts w:ascii="Cambria" w:hAnsi="Cambria"/>
        </w:rPr>
        <w:t xml:space="preserve"> </w:t>
      </w:r>
      <w:proofErr w:type="gramStart"/>
      <w:r w:rsidRPr="000C094F">
        <w:rPr>
          <w:rFonts w:ascii="Cambria" w:hAnsi="Cambria"/>
        </w:rPr>
        <w:t xml:space="preserve">Selain itu, </w:t>
      </w:r>
      <w:r w:rsidRPr="000C094F">
        <w:rPr>
          <w:rStyle w:val="Strong"/>
          <w:rFonts w:ascii="Cambria" w:hAnsi="Cambria"/>
          <w:b w:val="0"/>
          <w:bCs w:val="0"/>
        </w:rPr>
        <w:t>insentif dan apresiasi</w:t>
      </w:r>
      <w:r w:rsidRPr="000C094F">
        <w:rPr>
          <w:rFonts w:ascii="Cambria" w:hAnsi="Cambria"/>
        </w:rPr>
        <w:t xml:space="preserve"> juga dapat diberikan kepada gampong yang berhasil mengelola peradilan adat secara efektif.</w:t>
      </w:r>
      <w:proofErr w:type="gramEnd"/>
      <w:r w:rsidRPr="000C094F">
        <w:rPr>
          <w:rFonts w:ascii="Cambria" w:hAnsi="Cambria"/>
        </w:rPr>
        <w:t xml:space="preserve"> Misalnya dalam bentuk:</w:t>
      </w:r>
    </w:p>
    <w:p w:rsidR="00925C6F" w:rsidRPr="000C094F" w:rsidRDefault="00925C6F" w:rsidP="0090095D">
      <w:pPr>
        <w:pStyle w:val="NormalWeb"/>
        <w:numPr>
          <w:ilvl w:val="0"/>
          <w:numId w:val="19"/>
        </w:numPr>
        <w:tabs>
          <w:tab w:val="clear" w:pos="720"/>
        </w:tabs>
        <w:spacing w:before="0" w:beforeAutospacing="0" w:after="0" w:afterAutospacing="0" w:line="276" w:lineRule="auto"/>
        <w:ind w:left="1418"/>
        <w:rPr>
          <w:rFonts w:ascii="Cambria" w:hAnsi="Cambria"/>
        </w:rPr>
      </w:pPr>
      <w:r w:rsidRPr="000C094F">
        <w:rPr>
          <w:rFonts w:ascii="Cambria" w:hAnsi="Cambria"/>
        </w:rPr>
        <w:t>Penghargaan “Gampong Adat Terbaik”;</w:t>
      </w:r>
    </w:p>
    <w:p w:rsidR="00E547B5" w:rsidRPr="000C094F" w:rsidRDefault="00925C6F" w:rsidP="0090095D">
      <w:pPr>
        <w:pStyle w:val="NormalWeb"/>
        <w:numPr>
          <w:ilvl w:val="0"/>
          <w:numId w:val="19"/>
        </w:numPr>
        <w:tabs>
          <w:tab w:val="clear" w:pos="720"/>
        </w:tabs>
        <w:spacing w:before="0" w:beforeAutospacing="0" w:after="0" w:afterAutospacing="0" w:line="276" w:lineRule="auto"/>
        <w:ind w:left="1418"/>
        <w:rPr>
          <w:rFonts w:ascii="Cambria" w:hAnsi="Cambria"/>
        </w:rPr>
      </w:pPr>
      <w:r w:rsidRPr="000C094F">
        <w:rPr>
          <w:rFonts w:ascii="Cambria" w:hAnsi="Cambria"/>
        </w:rPr>
        <w:t>Dana insentif khusus untuk pembinaan hukum adat;</w:t>
      </w:r>
    </w:p>
    <w:p w:rsidR="009D4AE0" w:rsidRDefault="00925C6F" w:rsidP="0090095D">
      <w:pPr>
        <w:pStyle w:val="NormalWeb"/>
        <w:numPr>
          <w:ilvl w:val="0"/>
          <w:numId w:val="19"/>
        </w:numPr>
        <w:tabs>
          <w:tab w:val="clear" w:pos="720"/>
        </w:tabs>
        <w:spacing w:line="276" w:lineRule="auto"/>
        <w:ind w:left="1418"/>
        <w:rPr>
          <w:rStyle w:val="Strong"/>
          <w:rFonts w:ascii="Cambria" w:hAnsi="Cambria"/>
          <w:b w:val="0"/>
          <w:bCs w:val="0"/>
        </w:rPr>
      </w:pPr>
      <w:r w:rsidRPr="000C094F">
        <w:rPr>
          <w:rFonts w:ascii="Cambria" w:hAnsi="Cambria"/>
        </w:rPr>
        <w:t>Program kemitraan antara kampus hukum dan gampong adat.</w:t>
      </w:r>
    </w:p>
    <w:p w:rsidR="0090095D" w:rsidRPr="0090095D" w:rsidRDefault="0090095D" w:rsidP="0090095D">
      <w:pPr>
        <w:pStyle w:val="Heading4"/>
        <w:numPr>
          <w:ilvl w:val="2"/>
          <w:numId w:val="24"/>
        </w:numPr>
        <w:bidi w:val="0"/>
        <w:ind w:left="851"/>
        <w:rPr>
          <w:rFonts w:ascii="Cambria" w:hAnsi="Cambria"/>
          <w:b w:val="0"/>
          <w:bCs w:val="0"/>
          <w:i w:val="0"/>
          <w:iCs w:val="0"/>
          <w:color w:val="auto"/>
          <w:sz w:val="24"/>
          <w:szCs w:val="24"/>
        </w:rPr>
      </w:pPr>
      <w:r w:rsidRPr="0090095D">
        <w:rPr>
          <w:rStyle w:val="Strong"/>
          <w:rFonts w:ascii="Cambria" w:hAnsi="Cambria"/>
          <w:b/>
          <w:bCs/>
          <w:i w:val="0"/>
          <w:iCs w:val="0"/>
          <w:color w:val="auto"/>
          <w:sz w:val="24"/>
          <w:szCs w:val="24"/>
        </w:rPr>
        <w:t xml:space="preserve"> Tantangan dalam Penguatan Peradilan Adat</w:t>
      </w:r>
    </w:p>
    <w:p w:rsidR="0090095D" w:rsidRPr="00AB2FC1" w:rsidRDefault="0090095D" w:rsidP="0090095D">
      <w:pPr>
        <w:pStyle w:val="NormalWeb"/>
        <w:spacing w:before="0" w:beforeAutospacing="0" w:after="0" w:afterAutospacing="0" w:line="276" w:lineRule="auto"/>
        <w:ind w:left="993"/>
        <w:rPr>
          <w:rFonts w:ascii="Cambria" w:hAnsi="Cambria"/>
        </w:rPr>
      </w:pPr>
      <w:r w:rsidRPr="00AB2FC1">
        <w:rPr>
          <w:rFonts w:ascii="Cambria" w:hAnsi="Cambria"/>
        </w:rPr>
        <w:t>Beberapa tantangan yang dihadapi antara lain:</w:t>
      </w:r>
    </w:p>
    <w:p w:rsidR="0090095D" w:rsidRPr="00AB2FC1" w:rsidRDefault="0090095D" w:rsidP="007B03F6">
      <w:pPr>
        <w:pStyle w:val="NormalWeb"/>
        <w:numPr>
          <w:ilvl w:val="0"/>
          <w:numId w:val="9"/>
        </w:numPr>
        <w:tabs>
          <w:tab w:val="clear" w:pos="720"/>
        </w:tabs>
        <w:spacing w:before="0" w:beforeAutospacing="0" w:after="0" w:afterAutospacing="0" w:line="276" w:lineRule="auto"/>
        <w:ind w:left="1418"/>
        <w:jc w:val="both"/>
        <w:rPr>
          <w:rFonts w:ascii="Cambria" w:hAnsi="Cambria"/>
        </w:rPr>
      </w:pPr>
      <w:r w:rsidRPr="00AB2FC1">
        <w:rPr>
          <w:rStyle w:val="Strong"/>
          <w:rFonts w:ascii="Cambria" w:eastAsiaTheme="majorEastAsia" w:hAnsi="Cambria"/>
        </w:rPr>
        <w:t>Dualisme hukum</w:t>
      </w:r>
      <w:r w:rsidRPr="00AB2FC1">
        <w:rPr>
          <w:rFonts w:ascii="Cambria" w:hAnsi="Cambria"/>
        </w:rPr>
        <w:t>: Ketidakharmonisan antara hukum adat dan hukum formal sering menimbulkan kebingungan dalam penyelesaian perkara.</w:t>
      </w:r>
    </w:p>
    <w:p w:rsidR="0090095D" w:rsidRPr="00AB2FC1" w:rsidRDefault="0090095D" w:rsidP="007B03F6">
      <w:pPr>
        <w:pStyle w:val="NormalWeb"/>
        <w:numPr>
          <w:ilvl w:val="0"/>
          <w:numId w:val="9"/>
        </w:numPr>
        <w:tabs>
          <w:tab w:val="clear" w:pos="720"/>
        </w:tabs>
        <w:spacing w:line="276" w:lineRule="auto"/>
        <w:ind w:left="1418"/>
        <w:jc w:val="both"/>
        <w:rPr>
          <w:rFonts w:ascii="Cambria" w:hAnsi="Cambria"/>
        </w:rPr>
      </w:pPr>
      <w:r w:rsidRPr="00AB2FC1">
        <w:rPr>
          <w:rStyle w:val="Strong"/>
          <w:rFonts w:ascii="Cambria" w:eastAsiaTheme="majorEastAsia" w:hAnsi="Cambria"/>
        </w:rPr>
        <w:t>Kurangnya pengakuan dan perlindungan hukum formal</w:t>
      </w:r>
      <w:r w:rsidRPr="00AB2FC1">
        <w:rPr>
          <w:rFonts w:ascii="Cambria" w:hAnsi="Cambria"/>
        </w:rPr>
        <w:t xml:space="preserve"> terhadap putusan peradilan adat.</w:t>
      </w:r>
    </w:p>
    <w:p w:rsidR="0090095D" w:rsidRPr="00AB2FC1" w:rsidRDefault="0090095D" w:rsidP="007B03F6">
      <w:pPr>
        <w:pStyle w:val="NormalWeb"/>
        <w:numPr>
          <w:ilvl w:val="0"/>
          <w:numId w:val="9"/>
        </w:numPr>
        <w:tabs>
          <w:tab w:val="clear" w:pos="720"/>
        </w:tabs>
        <w:spacing w:line="276" w:lineRule="auto"/>
        <w:ind w:left="1418"/>
        <w:jc w:val="both"/>
        <w:rPr>
          <w:rFonts w:ascii="Cambria" w:hAnsi="Cambria"/>
        </w:rPr>
      </w:pPr>
      <w:r w:rsidRPr="00AB2FC1">
        <w:rPr>
          <w:rStyle w:val="Strong"/>
          <w:rFonts w:ascii="Cambria" w:eastAsiaTheme="majorEastAsia" w:hAnsi="Cambria"/>
        </w:rPr>
        <w:t>Kapasitas SDM terbatas</w:t>
      </w:r>
      <w:r w:rsidRPr="00AB2FC1">
        <w:rPr>
          <w:rFonts w:ascii="Cambria" w:hAnsi="Cambria"/>
        </w:rPr>
        <w:t>: Banyak aparat gampong belum memiliki pelatihan dalam menyelesaikan perkara secara terstruktur.</w:t>
      </w:r>
    </w:p>
    <w:p w:rsidR="0090095D" w:rsidRPr="00AB2FC1" w:rsidRDefault="0090095D" w:rsidP="007B03F6">
      <w:pPr>
        <w:pStyle w:val="NormalWeb"/>
        <w:numPr>
          <w:ilvl w:val="0"/>
          <w:numId w:val="9"/>
        </w:numPr>
        <w:tabs>
          <w:tab w:val="clear" w:pos="720"/>
        </w:tabs>
        <w:spacing w:line="276" w:lineRule="auto"/>
        <w:ind w:left="1418"/>
        <w:jc w:val="both"/>
        <w:rPr>
          <w:rFonts w:ascii="Cambria" w:hAnsi="Cambria"/>
        </w:rPr>
      </w:pPr>
      <w:r w:rsidRPr="00AB2FC1">
        <w:rPr>
          <w:rStyle w:val="Strong"/>
          <w:rFonts w:ascii="Cambria" w:eastAsiaTheme="majorEastAsia" w:hAnsi="Cambria"/>
        </w:rPr>
        <w:t>Minimnya dokumentasi</w:t>
      </w:r>
      <w:r w:rsidRPr="00AB2FC1">
        <w:rPr>
          <w:rFonts w:ascii="Cambria" w:hAnsi="Cambria"/>
        </w:rPr>
        <w:t>: Keputusan adat jarang terdokumentasi, sehingga tidak memiliki kekuatan administratif atau bukti hukum.</w:t>
      </w:r>
    </w:p>
    <w:p w:rsidR="0090095D" w:rsidRPr="000C094F" w:rsidRDefault="0090095D" w:rsidP="007F487D">
      <w:pPr>
        <w:pStyle w:val="NormalWeb"/>
        <w:spacing w:before="0" w:beforeAutospacing="0" w:after="0" w:afterAutospacing="0"/>
        <w:rPr>
          <w:rStyle w:val="Strong"/>
          <w:rFonts w:ascii="Cambria" w:hAnsi="Cambria"/>
          <w:b w:val="0"/>
          <w:bCs w:val="0"/>
        </w:rPr>
      </w:pPr>
    </w:p>
    <w:p w:rsidR="009D4AE0" w:rsidRPr="000C094F" w:rsidRDefault="006C4D0B" w:rsidP="00887BF0">
      <w:pPr>
        <w:pStyle w:val="Heading3"/>
        <w:numPr>
          <w:ilvl w:val="0"/>
          <w:numId w:val="21"/>
        </w:numPr>
        <w:spacing w:before="0" w:beforeAutospacing="0" w:after="240" w:afterAutospacing="0" w:line="276" w:lineRule="auto"/>
        <w:jc w:val="both"/>
        <w:rPr>
          <w:rStyle w:val="Strong"/>
          <w:rFonts w:ascii="Cambria" w:hAnsi="Cambria"/>
          <w:sz w:val="24"/>
          <w:szCs w:val="24"/>
        </w:rPr>
      </w:pPr>
      <w:r w:rsidRPr="000C094F">
        <w:rPr>
          <w:rFonts w:ascii="Cambria" w:hAnsi="Cambria"/>
          <w:sz w:val="24"/>
          <w:szCs w:val="24"/>
        </w:rPr>
        <w:t>Bentuk Peradilan Adat Gampoeng</w:t>
      </w:r>
    </w:p>
    <w:p w:rsidR="00DA6FE2" w:rsidRPr="000C094F" w:rsidRDefault="006C4D0B" w:rsidP="00DA6FE2">
      <w:pPr>
        <w:pStyle w:val="Heading3"/>
        <w:spacing w:before="0" w:beforeAutospacing="0" w:after="0" w:afterAutospacing="0" w:line="276" w:lineRule="auto"/>
        <w:ind w:firstLine="709"/>
        <w:jc w:val="both"/>
        <w:rPr>
          <w:rStyle w:val="Strong"/>
          <w:rFonts w:ascii="Cambria" w:hAnsi="Cambria"/>
          <w:sz w:val="24"/>
          <w:szCs w:val="24"/>
        </w:rPr>
      </w:pPr>
      <w:proofErr w:type="gramStart"/>
      <w:r w:rsidRPr="000C094F">
        <w:rPr>
          <w:rFonts w:ascii="Cambria" w:hAnsi="Cambria"/>
          <w:b w:val="0"/>
          <w:bCs w:val="0"/>
          <w:sz w:val="24"/>
          <w:szCs w:val="24"/>
        </w:rPr>
        <w:t>Peradilan adat di Aceh memiliki struktur yang unik dan berlapis sesuai dengan tatanan pemerintahan gampong hingga tingkat mukim dan kabupaten/kota.</w:t>
      </w:r>
      <w:proofErr w:type="gramEnd"/>
      <w:r w:rsidRPr="000C094F">
        <w:rPr>
          <w:rFonts w:ascii="Cambria" w:hAnsi="Cambria"/>
          <w:b w:val="0"/>
          <w:bCs w:val="0"/>
          <w:sz w:val="24"/>
          <w:szCs w:val="24"/>
        </w:rPr>
        <w:t xml:space="preserve"> </w:t>
      </w:r>
      <w:proofErr w:type="gramStart"/>
      <w:r w:rsidRPr="000C094F">
        <w:rPr>
          <w:rFonts w:ascii="Cambria" w:hAnsi="Cambria"/>
          <w:b w:val="0"/>
          <w:bCs w:val="0"/>
          <w:sz w:val="24"/>
          <w:szCs w:val="24"/>
        </w:rPr>
        <w:t>Peradilan ini dijalankan berdasarkan adat istiadat Aceh yang hidup dan dihormati masyarakat</w:t>
      </w:r>
      <w:r w:rsidR="00DA6FE2" w:rsidRPr="000C094F">
        <w:rPr>
          <w:rStyle w:val="Strong"/>
          <w:rFonts w:ascii="Cambria" w:hAnsi="Cambria"/>
          <w:sz w:val="24"/>
          <w:szCs w:val="24"/>
        </w:rPr>
        <w:t>.</w:t>
      </w:r>
      <w:proofErr w:type="gramEnd"/>
    </w:p>
    <w:p w:rsidR="00904CF1" w:rsidRDefault="00DA6FE2" w:rsidP="00904CF1">
      <w:pPr>
        <w:pStyle w:val="Heading3"/>
        <w:spacing w:before="0" w:beforeAutospacing="0" w:after="0" w:afterAutospacing="0" w:line="276" w:lineRule="auto"/>
        <w:ind w:firstLine="709"/>
        <w:jc w:val="both"/>
        <w:rPr>
          <w:rFonts w:ascii="Cambria" w:hAnsi="Cambria"/>
          <w:b w:val="0"/>
          <w:bCs w:val="0"/>
          <w:sz w:val="24"/>
          <w:szCs w:val="24"/>
        </w:rPr>
      </w:pPr>
      <w:r w:rsidRPr="000C094F">
        <w:rPr>
          <w:rFonts w:ascii="Cambria" w:hAnsi="Cambria"/>
          <w:b w:val="0"/>
          <w:bCs w:val="0"/>
          <w:sz w:val="24"/>
          <w:szCs w:val="24"/>
        </w:rPr>
        <w:t xml:space="preserve">Peraturan Gubernur (Pergub) Aceh Nomor 60 Tahun 2013 mengatur tentang tata </w:t>
      </w:r>
      <w:proofErr w:type="gramStart"/>
      <w:r w:rsidRPr="000C094F">
        <w:rPr>
          <w:rFonts w:ascii="Cambria" w:hAnsi="Cambria"/>
          <w:b w:val="0"/>
          <w:bCs w:val="0"/>
          <w:sz w:val="24"/>
          <w:szCs w:val="24"/>
        </w:rPr>
        <w:t>cara</w:t>
      </w:r>
      <w:proofErr w:type="gramEnd"/>
      <w:r w:rsidRPr="000C094F">
        <w:rPr>
          <w:rFonts w:ascii="Cambria" w:hAnsi="Cambria"/>
          <w:b w:val="0"/>
          <w:bCs w:val="0"/>
          <w:sz w:val="24"/>
          <w:szCs w:val="24"/>
        </w:rPr>
        <w:t xml:space="preserve"> penyelesaian perkara adat di Aceh. </w:t>
      </w:r>
      <w:proofErr w:type="gramStart"/>
      <w:r w:rsidRPr="000C094F">
        <w:rPr>
          <w:rFonts w:ascii="Cambria" w:hAnsi="Cambria"/>
          <w:b w:val="0"/>
          <w:bCs w:val="0"/>
          <w:sz w:val="24"/>
          <w:szCs w:val="24"/>
        </w:rPr>
        <w:t>Pergub ini bertujuan untuk memperjelas dan memberikan landasan hukum bagi peradilan adat dalam menyelesaikan sengketa di masyarakat Gampong.</w:t>
      </w:r>
      <w:proofErr w:type="gramEnd"/>
      <w:r w:rsidRPr="000C094F">
        <w:rPr>
          <w:rFonts w:ascii="Cambria" w:hAnsi="Cambria"/>
          <w:b w:val="0"/>
          <w:bCs w:val="0"/>
          <w:sz w:val="24"/>
          <w:szCs w:val="24"/>
        </w:rPr>
        <w:t> </w:t>
      </w:r>
    </w:p>
    <w:p w:rsidR="00DA6FE2" w:rsidRPr="00904CF1" w:rsidRDefault="00DA6FE2" w:rsidP="00904CF1">
      <w:pPr>
        <w:pStyle w:val="Heading3"/>
        <w:spacing w:before="0" w:beforeAutospacing="0" w:after="0" w:afterAutospacing="0" w:line="276" w:lineRule="auto"/>
        <w:ind w:firstLine="709"/>
        <w:jc w:val="both"/>
        <w:rPr>
          <w:rFonts w:ascii="Cambria" w:hAnsi="Cambria"/>
          <w:b w:val="0"/>
          <w:bCs w:val="0"/>
          <w:sz w:val="24"/>
          <w:szCs w:val="24"/>
        </w:rPr>
      </w:pPr>
      <w:proofErr w:type="gramStart"/>
      <w:r w:rsidRPr="00904CF1">
        <w:rPr>
          <w:rFonts w:ascii="Cambria" w:hAnsi="Cambria"/>
          <w:b w:val="0"/>
          <w:bCs w:val="0"/>
          <w:sz w:val="24"/>
          <w:szCs w:val="24"/>
        </w:rPr>
        <w:t>Isi Pokok</w:t>
      </w:r>
      <w:r w:rsidR="005C35E9" w:rsidRPr="00904CF1">
        <w:rPr>
          <w:rFonts w:ascii="Cambria" w:hAnsi="Cambria"/>
          <w:b w:val="0"/>
          <w:bCs w:val="0"/>
          <w:sz w:val="24"/>
          <w:szCs w:val="24"/>
        </w:rPr>
        <w:t xml:space="preserve"> Pergub Aceh No. 60 Tahun 2013 Tentang </w:t>
      </w:r>
      <w:r w:rsidRPr="00904CF1">
        <w:rPr>
          <w:rFonts w:ascii="Cambria" w:hAnsi="Cambria"/>
          <w:b w:val="0"/>
          <w:bCs w:val="0"/>
          <w:sz w:val="24"/>
          <w:szCs w:val="24"/>
        </w:rPr>
        <w:t>Tata</w:t>
      </w:r>
      <w:r w:rsidR="005C35E9" w:rsidRPr="00904CF1">
        <w:rPr>
          <w:rFonts w:ascii="Cambria" w:hAnsi="Cambria"/>
          <w:b w:val="0"/>
          <w:bCs w:val="0"/>
          <w:sz w:val="24"/>
          <w:szCs w:val="24"/>
        </w:rPr>
        <w:t xml:space="preserve"> Cara Penyelesaian Perkara Adat; </w:t>
      </w:r>
      <w:r w:rsidRPr="00904CF1">
        <w:rPr>
          <w:rFonts w:ascii="Cambria" w:hAnsi="Cambria"/>
          <w:b w:val="0"/>
          <w:bCs w:val="0"/>
          <w:sz w:val="24"/>
          <w:szCs w:val="24"/>
        </w:rPr>
        <w:t>Pergub ini mengatur secara rinci mekanisme penyelesaian sengketa melalui peradilan adat, termasuk tingkatan peradilan, jenis perkara, dan prosedur yang harus diikuti.</w:t>
      </w:r>
      <w:proofErr w:type="gramEnd"/>
      <w:r w:rsidRPr="00904CF1">
        <w:rPr>
          <w:rFonts w:ascii="Cambria" w:hAnsi="Cambria"/>
          <w:b w:val="0"/>
          <w:bCs w:val="0"/>
          <w:sz w:val="24"/>
          <w:szCs w:val="24"/>
        </w:rPr>
        <w:t> </w:t>
      </w:r>
    </w:p>
    <w:p w:rsidR="00DA6FE2" w:rsidRPr="000C094F" w:rsidRDefault="00DA6FE2" w:rsidP="00153CA6">
      <w:pPr>
        <w:pStyle w:val="ListParagraph"/>
        <w:numPr>
          <w:ilvl w:val="0"/>
          <w:numId w:val="26"/>
        </w:numPr>
        <w:bidi w:val="0"/>
        <w:spacing w:after="0"/>
        <w:jc w:val="both"/>
        <w:rPr>
          <w:rFonts w:ascii="Cambria" w:eastAsia="Times New Roman" w:hAnsi="Cambria" w:cs="Times New Roman"/>
          <w:b/>
          <w:bCs/>
          <w:sz w:val="24"/>
          <w:szCs w:val="24"/>
        </w:rPr>
      </w:pPr>
      <w:r w:rsidRPr="000C094F">
        <w:rPr>
          <w:rFonts w:ascii="Cambria" w:eastAsia="Times New Roman" w:hAnsi="Cambria" w:cs="Times New Roman"/>
          <w:b/>
          <w:bCs/>
          <w:sz w:val="24"/>
          <w:szCs w:val="24"/>
        </w:rPr>
        <w:t xml:space="preserve">Peradilan </w:t>
      </w:r>
      <w:r w:rsidR="00153CA6">
        <w:rPr>
          <w:rFonts w:ascii="Cambria" w:eastAsia="Times New Roman" w:hAnsi="Cambria" w:cs="Times New Roman"/>
          <w:b/>
          <w:bCs/>
          <w:sz w:val="24"/>
          <w:szCs w:val="24"/>
        </w:rPr>
        <w:t>yang b</w:t>
      </w:r>
      <w:r w:rsidRPr="000C094F">
        <w:rPr>
          <w:rFonts w:ascii="Cambria" w:eastAsia="Times New Roman" w:hAnsi="Cambria" w:cs="Times New Roman"/>
          <w:b/>
          <w:bCs/>
          <w:sz w:val="24"/>
          <w:szCs w:val="24"/>
        </w:rPr>
        <w:t xml:space="preserve">ersifat Damai dan Mengikat: </w:t>
      </w:r>
    </w:p>
    <w:p w:rsidR="00E552E6" w:rsidRDefault="00DA6FE2" w:rsidP="007F487D">
      <w:pPr>
        <w:bidi w:val="0"/>
        <w:spacing w:after="0"/>
        <w:ind w:firstLine="709"/>
        <w:jc w:val="both"/>
        <w:rPr>
          <w:rFonts w:ascii="Cambria" w:eastAsia="Times New Roman" w:hAnsi="Cambria" w:cs="Times New Roman"/>
          <w:sz w:val="24"/>
          <w:szCs w:val="24"/>
        </w:rPr>
      </w:pPr>
      <w:proofErr w:type="gramStart"/>
      <w:r w:rsidRPr="000C094F">
        <w:rPr>
          <w:rFonts w:ascii="Cambria" w:eastAsia="Times New Roman" w:hAnsi="Cambria" w:cs="Times New Roman"/>
          <w:sz w:val="24"/>
          <w:szCs w:val="24"/>
        </w:rPr>
        <w:t>Putusan peradilan adat dianggap bersifat damai dan mengikat, yang berarti jika suatu perkara sudah diselesaikan melalui peradilan adat, maka tidak dapat diajukan lagi ke peradilan umum, kecuali ada hal-hal khusus yang diatur dalam peraturan tersebut.</w:t>
      </w:r>
      <w:proofErr w:type="gramEnd"/>
    </w:p>
    <w:p w:rsidR="00DA7903" w:rsidRDefault="00DA7903" w:rsidP="00DA7903">
      <w:pPr>
        <w:bidi w:val="0"/>
        <w:spacing w:after="0"/>
        <w:ind w:firstLine="709"/>
        <w:jc w:val="both"/>
        <w:rPr>
          <w:rFonts w:ascii="Cambria" w:eastAsia="Times New Roman" w:hAnsi="Cambria" w:cs="Times New Roman"/>
          <w:sz w:val="24"/>
          <w:szCs w:val="24"/>
        </w:rPr>
      </w:pPr>
    </w:p>
    <w:p w:rsidR="00DA6FE2" w:rsidRPr="007F487D" w:rsidRDefault="00DA6FE2" w:rsidP="007F487D">
      <w:pPr>
        <w:pStyle w:val="ListParagraph"/>
        <w:numPr>
          <w:ilvl w:val="0"/>
          <w:numId w:val="26"/>
        </w:numPr>
        <w:bidi w:val="0"/>
        <w:spacing w:after="0"/>
        <w:jc w:val="both"/>
        <w:rPr>
          <w:rFonts w:ascii="Cambria" w:eastAsia="Times New Roman" w:hAnsi="Cambria" w:cs="Times New Roman"/>
          <w:b/>
          <w:bCs/>
          <w:sz w:val="24"/>
          <w:szCs w:val="24"/>
        </w:rPr>
      </w:pPr>
      <w:r w:rsidRPr="007F487D">
        <w:rPr>
          <w:rFonts w:ascii="Cambria" w:eastAsia="Times New Roman" w:hAnsi="Cambria" w:cs="Times New Roman"/>
          <w:b/>
          <w:bCs/>
          <w:sz w:val="24"/>
          <w:szCs w:val="24"/>
        </w:rPr>
        <w:lastRenderedPageBreak/>
        <w:t xml:space="preserve">Peranan Lembaga Adat: </w:t>
      </w:r>
    </w:p>
    <w:p w:rsidR="00DA6FE2" w:rsidRPr="000C094F" w:rsidRDefault="00DA6FE2" w:rsidP="007F487D">
      <w:pPr>
        <w:bidi w:val="0"/>
        <w:spacing w:after="0"/>
        <w:ind w:firstLine="709"/>
        <w:jc w:val="both"/>
        <w:rPr>
          <w:rFonts w:ascii="Cambria" w:eastAsia="Times New Roman" w:hAnsi="Cambria" w:cs="Times New Roman"/>
          <w:sz w:val="24"/>
          <w:szCs w:val="24"/>
        </w:rPr>
      </w:pPr>
      <w:r w:rsidRPr="000C094F">
        <w:rPr>
          <w:rFonts w:ascii="Cambria" w:eastAsia="Times New Roman" w:hAnsi="Cambria" w:cs="Times New Roman"/>
          <w:sz w:val="24"/>
          <w:szCs w:val="24"/>
        </w:rPr>
        <w:t>Pergub ini juga memperjelas peran lembaga adat, seperti Keuchik, Tuha Peut, dan pimpinan adat lainnya dalam proses penyelesaian perkara adat. </w:t>
      </w:r>
    </w:p>
    <w:p w:rsidR="00DA6FE2" w:rsidRPr="007F487D" w:rsidRDefault="00DA6FE2" w:rsidP="007F487D">
      <w:pPr>
        <w:pStyle w:val="ListParagraph"/>
        <w:numPr>
          <w:ilvl w:val="0"/>
          <w:numId w:val="26"/>
        </w:numPr>
        <w:bidi w:val="0"/>
        <w:spacing w:after="0"/>
        <w:jc w:val="both"/>
        <w:rPr>
          <w:rFonts w:ascii="Cambria" w:eastAsia="Times New Roman" w:hAnsi="Cambria" w:cs="Times New Roman"/>
          <w:b/>
          <w:bCs/>
          <w:sz w:val="24"/>
          <w:szCs w:val="24"/>
        </w:rPr>
      </w:pPr>
      <w:r w:rsidRPr="007F487D">
        <w:rPr>
          <w:rFonts w:ascii="Cambria" w:eastAsia="Times New Roman" w:hAnsi="Cambria" w:cs="Times New Roman"/>
          <w:b/>
          <w:bCs/>
          <w:sz w:val="24"/>
          <w:szCs w:val="24"/>
        </w:rPr>
        <w:t xml:space="preserve">Penyelesaian Sengketa Perempuan dan Anak: </w:t>
      </w:r>
    </w:p>
    <w:p w:rsidR="00DA6FE2" w:rsidRPr="000C094F" w:rsidRDefault="00DA6FE2" w:rsidP="007F487D">
      <w:pPr>
        <w:bidi w:val="0"/>
        <w:spacing w:after="0"/>
        <w:ind w:firstLine="709"/>
        <w:jc w:val="both"/>
        <w:rPr>
          <w:rFonts w:ascii="Cambria" w:eastAsia="Times New Roman" w:hAnsi="Cambria" w:cs="Times New Roman"/>
          <w:sz w:val="24"/>
          <w:szCs w:val="24"/>
        </w:rPr>
      </w:pPr>
      <w:proofErr w:type="gramStart"/>
      <w:r w:rsidRPr="000C094F">
        <w:rPr>
          <w:rFonts w:ascii="Cambria" w:eastAsia="Times New Roman" w:hAnsi="Cambria" w:cs="Times New Roman"/>
          <w:sz w:val="24"/>
          <w:szCs w:val="24"/>
        </w:rPr>
        <w:t>Terdapat ketentuan khusus mengenai penyelesaian sengketa yang melibatkan perempuan dan anak, baik sebagai pelaku maupun korban, yang dilaksanakan secara tertutup di rumah pimpinan adat.</w:t>
      </w:r>
      <w:proofErr w:type="gramEnd"/>
      <w:r w:rsidRPr="000C094F">
        <w:rPr>
          <w:rFonts w:ascii="Cambria" w:eastAsia="Times New Roman" w:hAnsi="Cambria" w:cs="Times New Roman"/>
          <w:sz w:val="24"/>
          <w:szCs w:val="24"/>
        </w:rPr>
        <w:t> </w:t>
      </w:r>
    </w:p>
    <w:p w:rsidR="00DA6FE2" w:rsidRPr="00685DA1" w:rsidRDefault="00DA6FE2" w:rsidP="00685DA1">
      <w:pPr>
        <w:pStyle w:val="ListParagraph"/>
        <w:numPr>
          <w:ilvl w:val="0"/>
          <w:numId w:val="26"/>
        </w:numPr>
        <w:bidi w:val="0"/>
        <w:spacing w:after="0"/>
        <w:jc w:val="both"/>
        <w:rPr>
          <w:rFonts w:ascii="Cambria" w:eastAsia="Times New Roman" w:hAnsi="Cambria" w:cs="Times New Roman"/>
          <w:b/>
          <w:bCs/>
          <w:sz w:val="24"/>
          <w:szCs w:val="24"/>
        </w:rPr>
      </w:pPr>
      <w:r w:rsidRPr="00685DA1">
        <w:rPr>
          <w:rFonts w:ascii="Cambria" w:eastAsia="Times New Roman" w:hAnsi="Cambria" w:cs="Times New Roman"/>
          <w:b/>
          <w:bCs/>
          <w:sz w:val="24"/>
          <w:szCs w:val="24"/>
        </w:rPr>
        <w:t xml:space="preserve">Penguatan Otonomi Gampong: </w:t>
      </w:r>
    </w:p>
    <w:p w:rsidR="00DA6FE2" w:rsidRPr="000C094F" w:rsidRDefault="00DA6FE2" w:rsidP="00685DA1">
      <w:pPr>
        <w:bidi w:val="0"/>
        <w:spacing w:after="0"/>
        <w:ind w:firstLine="709"/>
        <w:jc w:val="both"/>
        <w:rPr>
          <w:rFonts w:ascii="Cambria" w:eastAsia="Times New Roman" w:hAnsi="Cambria" w:cs="Times New Roman"/>
          <w:sz w:val="24"/>
          <w:szCs w:val="24"/>
        </w:rPr>
      </w:pPr>
      <w:proofErr w:type="gramStart"/>
      <w:r w:rsidRPr="000C094F">
        <w:rPr>
          <w:rFonts w:ascii="Cambria" w:eastAsia="Times New Roman" w:hAnsi="Cambria" w:cs="Times New Roman"/>
          <w:sz w:val="24"/>
          <w:szCs w:val="24"/>
        </w:rPr>
        <w:t>Pergub ini secara tidak langsung memperkuat otonomi gampong dalam menyelesaikan masalah internal mereka melalui peradilan adat.</w:t>
      </w:r>
      <w:proofErr w:type="gramEnd"/>
      <w:r w:rsidRPr="000C094F">
        <w:rPr>
          <w:rFonts w:ascii="Cambria" w:eastAsia="Times New Roman" w:hAnsi="Cambria" w:cs="Times New Roman"/>
          <w:sz w:val="24"/>
          <w:szCs w:val="24"/>
        </w:rPr>
        <w:t> </w:t>
      </w:r>
    </w:p>
    <w:p w:rsidR="00DA6FE2" w:rsidRPr="00685DA1" w:rsidRDefault="00DA6FE2" w:rsidP="00685DA1">
      <w:pPr>
        <w:pStyle w:val="ListParagraph"/>
        <w:numPr>
          <w:ilvl w:val="0"/>
          <w:numId w:val="26"/>
        </w:numPr>
        <w:bidi w:val="0"/>
        <w:spacing w:after="0"/>
        <w:jc w:val="both"/>
        <w:rPr>
          <w:rFonts w:ascii="Cambria" w:eastAsia="Times New Roman" w:hAnsi="Cambria" w:cs="Times New Roman"/>
          <w:b/>
          <w:bCs/>
          <w:sz w:val="24"/>
          <w:szCs w:val="24"/>
        </w:rPr>
      </w:pPr>
      <w:r w:rsidRPr="00685DA1">
        <w:rPr>
          <w:rFonts w:ascii="Cambria" w:eastAsia="Times New Roman" w:hAnsi="Cambria" w:cs="Times New Roman"/>
          <w:b/>
          <w:bCs/>
          <w:sz w:val="24"/>
          <w:szCs w:val="24"/>
        </w:rPr>
        <w:t xml:space="preserve">Asas-asas Peradilan Adat: </w:t>
      </w:r>
    </w:p>
    <w:p w:rsidR="00DA6FE2" w:rsidRPr="000C094F" w:rsidRDefault="00DA6FE2" w:rsidP="00685DA1">
      <w:pPr>
        <w:bidi w:val="0"/>
        <w:spacing w:after="0"/>
        <w:ind w:firstLine="709"/>
        <w:jc w:val="both"/>
        <w:rPr>
          <w:rFonts w:ascii="Cambria" w:eastAsia="Times New Roman" w:hAnsi="Cambria" w:cs="Times New Roman"/>
          <w:sz w:val="24"/>
          <w:szCs w:val="24"/>
        </w:rPr>
      </w:pPr>
      <w:proofErr w:type="gramStart"/>
      <w:r w:rsidRPr="000C094F">
        <w:rPr>
          <w:rFonts w:ascii="Cambria" w:eastAsia="Times New Roman" w:hAnsi="Cambria" w:cs="Times New Roman"/>
          <w:sz w:val="24"/>
          <w:szCs w:val="24"/>
        </w:rPr>
        <w:t>Pergub ini juga memuat asas-asas peradilan adat, seperti terpercaya, bertanggung jawab, kesetaraan, cepat, mudah, murah, ikhlas, sukarela, dan penyelesaian damai.</w:t>
      </w:r>
      <w:proofErr w:type="gramEnd"/>
      <w:r w:rsidRPr="000C094F">
        <w:rPr>
          <w:rFonts w:ascii="Cambria" w:eastAsia="Times New Roman" w:hAnsi="Cambria" w:cs="Times New Roman"/>
          <w:sz w:val="24"/>
          <w:szCs w:val="24"/>
        </w:rPr>
        <w:t> </w:t>
      </w:r>
    </w:p>
    <w:p w:rsidR="00685DA1" w:rsidRDefault="00DA6FE2" w:rsidP="00685DA1">
      <w:pPr>
        <w:pStyle w:val="ListParagraph"/>
        <w:numPr>
          <w:ilvl w:val="1"/>
          <w:numId w:val="26"/>
        </w:numPr>
        <w:bidi w:val="0"/>
        <w:spacing w:after="0"/>
        <w:jc w:val="both"/>
        <w:rPr>
          <w:rFonts w:ascii="Cambria" w:eastAsia="Times New Roman" w:hAnsi="Cambria" w:cs="Times New Roman"/>
          <w:sz w:val="24"/>
          <w:szCs w:val="24"/>
        </w:rPr>
      </w:pPr>
      <w:r w:rsidRPr="00685DA1">
        <w:rPr>
          <w:rFonts w:ascii="Cambria" w:eastAsia="Times New Roman" w:hAnsi="Cambria" w:cs="Times New Roman"/>
          <w:sz w:val="24"/>
          <w:szCs w:val="24"/>
        </w:rPr>
        <w:t xml:space="preserve">Pentingnya Pergub Aceh No. 60 Tahun 2013: </w:t>
      </w:r>
    </w:p>
    <w:p w:rsidR="00DA6FE2" w:rsidRPr="00685DA1" w:rsidRDefault="00DA6FE2" w:rsidP="00685DA1">
      <w:pPr>
        <w:pStyle w:val="ListParagraph"/>
        <w:numPr>
          <w:ilvl w:val="1"/>
          <w:numId w:val="26"/>
        </w:numPr>
        <w:bidi w:val="0"/>
        <w:spacing w:after="0"/>
        <w:jc w:val="both"/>
        <w:rPr>
          <w:rFonts w:ascii="Cambria" w:eastAsia="Times New Roman" w:hAnsi="Cambria" w:cs="Times New Roman"/>
          <w:sz w:val="24"/>
          <w:szCs w:val="24"/>
        </w:rPr>
      </w:pPr>
      <w:r w:rsidRPr="00685DA1">
        <w:rPr>
          <w:rFonts w:ascii="Cambria" w:eastAsia="Times New Roman" w:hAnsi="Cambria" w:cs="Times New Roman"/>
          <w:sz w:val="24"/>
          <w:szCs w:val="24"/>
        </w:rPr>
        <w:t>Sebagai pedoman bagi masyarakat dan lembaga adat dalam menyelesaikan sengketa secara adat. </w:t>
      </w:r>
    </w:p>
    <w:p w:rsidR="0074120B" w:rsidRPr="0074120B" w:rsidRDefault="00DA6FE2" w:rsidP="0074120B">
      <w:pPr>
        <w:pStyle w:val="ListParagraph"/>
        <w:numPr>
          <w:ilvl w:val="0"/>
          <w:numId w:val="26"/>
        </w:numPr>
        <w:bidi w:val="0"/>
        <w:spacing w:after="0"/>
        <w:jc w:val="both"/>
        <w:rPr>
          <w:rFonts w:ascii="Cambria" w:eastAsia="Times New Roman" w:hAnsi="Cambria" w:cs="Times New Roman"/>
          <w:b/>
          <w:bCs/>
          <w:sz w:val="24"/>
          <w:szCs w:val="24"/>
        </w:rPr>
      </w:pPr>
      <w:r w:rsidRPr="0074120B">
        <w:rPr>
          <w:rFonts w:ascii="Cambria" w:eastAsia="Times New Roman" w:hAnsi="Cambria" w:cs="Times New Roman"/>
          <w:b/>
          <w:bCs/>
          <w:sz w:val="24"/>
          <w:szCs w:val="24"/>
        </w:rPr>
        <w:t>Memberikan kepastian hukum bagi masyarakat dalam proses penyelesaian perkara adat. </w:t>
      </w:r>
    </w:p>
    <w:p w:rsidR="0074120B" w:rsidRPr="0074120B" w:rsidRDefault="00DA6FE2" w:rsidP="0074120B">
      <w:pPr>
        <w:pStyle w:val="ListParagraph"/>
        <w:numPr>
          <w:ilvl w:val="0"/>
          <w:numId w:val="26"/>
        </w:numPr>
        <w:bidi w:val="0"/>
        <w:spacing w:after="0"/>
        <w:jc w:val="both"/>
        <w:rPr>
          <w:rFonts w:ascii="Cambria" w:eastAsia="Times New Roman" w:hAnsi="Cambria" w:cs="Times New Roman"/>
          <w:b/>
          <w:bCs/>
          <w:sz w:val="24"/>
          <w:szCs w:val="24"/>
        </w:rPr>
      </w:pPr>
      <w:r w:rsidRPr="0074120B">
        <w:rPr>
          <w:rFonts w:ascii="Cambria" w:eastAsia="Times New Roman" w:hAnsi="Cambria" w:cs="Times New Roman"/>
          <w:b/>
          <w:bCs/>
          <w:sz w:val="24"/>
          <w:szCs w:val="24"/>
        </w:rPr>
        <w:t>Mengurangi beban kerja aparat penegak hukum di peradilan umum. </w:t>
      </w:r>
    </w:p>
    <w:p w:rsidR="00DA6FE2" w:rsidRPr="0074120B" w:rsidRDefault="00DA6FE2" w:rsidP="0074120B">
      <w:pPr>
        <w:pStyle w:val="ListParagraph"/>
        <w:numPr>
          <w:ilvl w:val="0"/>
          <w:numId w:val="26"/>
        </w:numPr>
        <w:bidi w:val="0"/>
        <w:spacing w:after="0"/>
        <w:jc w:val="both"/>
        <w:rPr>
          <w:rFonts w:ascii="Cambria" w:eastAsia="Times New Roman" w:hAnsi="Cambria" w:cs="Times New Roman"/>
          <w:b/>
          <w:bCs/>
          <w:sz w:val="24"/>
          <w:szCs w:val="24"/>
        </w:rPr>
      </w:pPr>
      <w:r w:rsidRPr="0074120B">
        <w:rPr>
          <w:rFonts w:ascii="Cambria" w:eastAsia="Times New Roman" w:hAnsi="Cambria" w:cs="Times New Roman"/>
          <w:b/>
          <w:bCs/>
          <w:sz w:val="24"/>
          <w:szCs w:val="24"/>
        </w:rPr>
        <w:t>Memperkuat nilai-nilai kearifan lokal dan keadilan adat dalam masyarakat Aceh. </w:t>
      </w:r>
    </w:p>
    <w:p w:rsidR="006C4D0B" w:rsidRDefault="00DA6FE2" w:rsidP="00DA6FE2">
      <w:pPr>
        <w:pStyle w:val="Heading3"/>
        <w:spacing w:before="0" w:beforeAutospacing="0" w:after="0" w:afterAutospacing="0" w:line="276" w:lineRule="auto"/>
        <w:jc w:val="both"/>
        <w:rPr>
          <w:rStyle w:val="Strong"/>
          <w:rFonts w:ascii="Cambria" w:hAnsi="Cambria"/>
          <w:sz w:val="24"/>
          <w:szCs w:val="24"/>
        </w:rPr>
      </w:pPr>
      <w:proofErr w:type="gramStart"/>
      <w:r w:rsidRPr="005C35E9">
        <w:rPr>
          <w:rFonts w:ascii="Cambria" w:hAnsi="Cambria"/>
          <w:b w:val="0"/>
          <w:bCs w:val="0"/>
          <w:sz w:val="24"/>
          <w:szCs w:val="24"/>
        </w:rPr>
        <w:t>Dengan adanya Pergub ini, diharapkan penyelesaian sengketa di Aceh dapat berjalan lebih efektif, efisien, dan sesuai dengan nilai-nilai adat yang berlaku</w:t>
      </w:r>
      <w:r w:rsidR="00E552E6" w:rsidRPr="005C35E9">
        <w:rPr>
          <w:rStyle w:val="Strong"/>
          <w:rFonts w:ascii="Cambria" w:hAnsi="Cambria"/>
          <w:sz w:val="24"/>
          <w:szCs w:val="24"/>
        </w:rPr>
        <w:t>.</w:t>
      </w:r>
      <w:proofErr w:type="gramEnd"/>
    </w:p>
    <w:p w:rsidR="00FD51A2" w:rsidRPr="005C35E9" w:rsidRDefault="00FD51A2" w:rsidP="00DA6FE2">
      <w:pPr>
        <w:pStyle w:val="Heading3"/>
        <w:spacing w:before="0" w:beforeAutospacing="0" w:after="0" w:afterAutospacing="0" w:line="276" w:lineRule="auto"/>
        <w:jc w:val="both"/>
        <w:rPr>
          <w:rStyle w:val="Strong"/>
          <w:rFonts w:ascii="Cambria" w:hAnsi="Cambria"/>
          <w:sz w:val="24"/>
          <w:szCs w:val="24"/>
        </w:rPr>
      </w:pPr>
    </w:p>
    <w:p w:rsidR="005C35E9" w:rsidRPr="005C35E9" w:rsidRDefault="005C35E9" w:rsidP="00FD51A2">
      <w:pPr>
        <w:pStyle w:val="Heading3"/>
        <w:numPr>
          <w:ilvl w:val="0"/>
          <w:numId w:val="21"/>
        </w:numPr>
        <w:spacing w:after="0" w:afterAutospacing="0" w:line="276" w:lineRule="auto"/>
        <w:jc w:val="both"/>
        <w:rPr>
          <w:rStyle w:val="Strong"/>
          <w:rFonts w:ascii="Cambria" w:hAnsi="Cambria"/>
          <w:b/>
          <w:bCs/>
          <w:sz w:val="24"/>
          <w:szCs w:val="24"/>
        </w:rPr>
      </w:pPr>
      <w:proofErr w:type="gramStart"/>
      <w:r w:rsidRPr="005C35E9">
        <w:rPr>
          <w:rStyle w:val="Strong"/>
          <w:rFonts w:ascii="Cambria" w:hAnsi="Cambria"/>
          <w:b/>
          <w:bCs/>
          <w:sz w:val="24"/>
          <w:szCs w:val="24"/>
        </w:rPr>
        <w:t>Penutup.</w:t>
      </w:r>
      <w:proofErr w:type="gramEnd"/>
      <w:r w:rsidRPr="005C35E9">
        <w:rPr>
          <w:rStyle w:val="Strong"/>
          <w:rFonts w:ascii="Cambria" w:hAnsi="Cambria"/>
          <w:b/>
          <w:bCs/>
          <w:sz w:val="24"/>
          <w:szCs w:val="24"/>
        </w:rPr>
        <w:t xml:space="preserve"> </w:t>
      </w:r>
    </w:p>
    <w:p w:rsidR="005C35E9" w:rsidRDefault="005C35E9" w:rsidP="00FD51A2">
      <w:pPr>
        <w:pStyle w:val="Heading3"/>
        <w:numPr>
          <w:ilvl w:val="0"/>
          <w:numId w:val="29"/>
        </w:numPr>
        <w:spacing w:before="0" w:beforeAutospacing="0" w:after="0" w:afterAutospacing="0" w:line="276" w:lineRule="auto"/>
        <w:jc w:val="both"/>
        <w:rPr>
          <w:rStyle w:val="Strong"/>
          <w:rFonts w:ascii="Cambria" w:hAnsi="Cambria"/>
          <w:b/>
          <w:bCs/>
          <w:sz w:val="24"/>
          <w:szCs w:val="24"/>
        </w:rPr>
      </w:pPr>
      <w:proofErr w:type="gramStart"/>
      <w:r w:rsidRPr="005C35E9">
        <w:rPr>
          <w:rFonts w:ascii="Cambria" w:hAnsi="Cambria"/>
          <w:b w:val="0"/>
          <w:bCs w:val="0"/>
          <w:sz w:val="24"/>
          <w:szCs w:val="24"/>
        </w:rPr>
        <w:t>Qanun Adat Aceh adalah perangkat hukum yang sangat penting dalam mengatur kehidupan masyarakat Aceh, memastikan pelaksanaan syariat Islam dan nilai-nilai adat dalam berbagai aspek kehidupan, serta memberikan wadah bagi penyelesaian sengketa dan pembinaan adat</w:t>
      </w:r>
      <w:r>
        <w:rPr>
          <w:rStyle w:val="Strong"/>
          <w:rFonts w:ascii="Cambria" w:hAnsi="Cambria"/>
          <w:b/>
          <w:bCs/>
          <w:sz w:val="24"/>
          <w:szCs w:val="24"/>
        </w:rPr>
        <w:t>.</w:t>
      </w:r>
      <w:proofErr w:type="gramEnd"/>
    </w:p>
    <w:p w:rsidR="005C35E9" w:rsidRPr="00FD51A2" w:rsidRDefault="005C35E9" w:rsidP="00FD51A2">
      <w:pPr>
        <w:pStyle w:val="Heading3"/>
        <w:numPr>
          <w:ilvl w:val="0"/>
          <w:numId w:val="29"/>
        </w:numPr>
        <w:spacing w:line="276" w:lineRule="auto"/>
        <w:jc w:val="both"/>
        <w:rPr>
          <w:rStyle w:val="Strong"/>
          <w:rFonts w:ascii="Cambria" w:hAnsi="Cambria"/>
          <w:b/>
          <w:bCs/>
          <w:sz w:val="24"/>
          <w:szCs w:val="24"/>
        </w:rPr>
      </w:pPr>
      <w:r w:rsidRPr="005C35E9">
        <w:rPr>
          <w:rFonts w:ascii="Cambria" w:hAnsi="Cambria"/>
          <w:b w:val="0"/>
          <w:bCs w:val="0"/>
          <w:sz w:val="24"/>
          <w:szCs w:val="24"/>
        </w:rPr>
        <w:t xml:space="preserve">Dengan adanya Qanun Peradilan Adat, diharapkan kehidupan adat dan adat istiadat di Aceh dapat terus terjaga, serta penyelesaian sengketa dapat </w:t>
      </w:r>
      <w:r w:rsidRPr="00FD51A2">
        <w:rPr>
          <w:rFonts w:ascii="Cambria" w:hAnsi="Cambria"/>
          <w:b w:val="0"/>
          <w:bCs w:val="0"/>
          <w:sz w:val="24"/>
          <w:szCs w:val="24"/>
        </w:rPr>
        <w:t>dilakukan secara efektif dan bermartabat</w:t>
      </w:r>
    </w:p>
    <w:p w:rsidR="00FD51A2" w:rsidRPr="00FD51A2" w:rsidRDefault="00FD51A2" w:rsidP="00FD51A2">
      <w:pPr>
        <w:pStyle w:val="Heading3"/>
        <w:numPr>
          <w:ilvl w:val="0"/>
          <w:numId w:val="29"/>
        </w:numPr>
        <w:spacing w:line="276" w:lineRule="auto"/>
        <w:jc w:val="both"/>
        <w:rPr>
          <w:rFonts w:ascii="Cambria" w:hAnsi="Cambria"/>
          <w:b w:val="0"/>
          <w:bCs w:val="0"/>
          <w:sz w:val="24"/>
          <w:szCs w:val="24"/>
        </w:rPr>
      </w:pPr>
      <w:proofErr w:type="gramStart"/>
      <w:r w:rsidRPr="00FD51A2">
        <w:rPr>
          <w:rFonts w:ascii="Cambria" w:hAnsi="Cambria"/>
          <w:b w:val="0"/>
          <w:bCs w:val="0"/>
          <w:sz w:val="24"/>
          <w:szCs w:val="24"/>
        </w:rPr>
        <w:t>Peradilan adat memainkan peran penting dalam membangun keadilan sosial dan menjaga martabat gampong.</w:t>
      </w:r>
      <w:proofErr w:type="gramEnd"/>
      <w:r w:rsidRPr="00FD51A2">
        <w:rPr>
          <w:rFonts w:ascii="Cambria" w:hAnsi="Cambria"/>
          <w:b w:val="0"/>
          <w:bCs w:val="0"/>
          <w:sz w:val="24"/>
          <w:szCs w:val="24"/>
        </w:rPr>
        <w:t xml:space="preserve"> </w:t>
      </w:r>
      <w:proofErr w:type="gramStart"/>
      <w:r w:rsidRPr="00FD51A2">
        <w:rPr>
          <w:rFonts w:ascii="Cambria" w:hAnsi="Cambria"/>
          <w:b w:val="0"/>
          <w:bCs w:val="0"/>
          <w:sz w:val="24"/>
          <w:szCs w:val="24"/>
        </w:rPr>
        <w:t>Ia</w:t>
      </w:r>
      <w:proofErr w:type="gramEnd"/>
      <w:r w:rsidRPr="00FD51A2">
        <w:rPr>
          <w:rFonts w:ascii="Cambria" w:hAnsi="Cambria"/>
          <w:b w:val="0"/>
          <w:bCs w:val="0"/>
          <w:sz w:val="24"/>
          <w:szCs w:val="24"/>
        </w:rPr>
        <w:t xml:space="preserve"> menawarkan model penyelesaian sengketa yang kontekstual, partisipatif, dan berakar pada nilai-nilai lokal. </w:t>
      </w:r>
      <w:proofErr w:type="gramStart"/>
      <w:r w:rsidRPr="00FD51A2">
        <w:rPr>
          <w:rFonts w:ascii="Cambria" w:hAnsi="Cambria"/>
          <w:b w:val="0"/>
          <w:bCs w:val="0"/>
          <w:sz w:val="24"/>
          <w:szCs w:val="24"/>
        </w:rPr>
        <w:t>Mewujudkan gampong bermartabat berarti menghidupkan kembali peradilan adat sebagai ruang keadilan yang humanis dan inklusif.</w:t>
      </w:r>
      <w:proofErr w:type="gramEnd"/>
      <w:r w:rsidRPr="00FD51A2">
        <w:rPr>
          <w:rFonts w:ascii="Cambria" w:hAnsi="Cambria"/>
          <w:b w:val="0"/>
          <w:bCs w:val="0"/>
          <w:sz w:val="24"/>
          <w:szCs w:val="24"/>
        </w:rPr>
        <w:t xml:space="preserve"> </w:t>
      </w:r>
      <w:proofErr w:type="gramStart"/>
      <w:r w:rsidRPr="00FD51A2">
        <w:rPr>
          <w:rFonts w:ascii="Cambria" w:hAnsi="Cambria"/>
          <w:b w:val="0"/>
          <w:bCs w:val="0"/>
          <w:sz w:val="24"/>
          <w:szCs w:val="24"/>
        </w:rPr>
        <w:t>Namun, tantangan berupa dualisme hukum, minimnya pengakuan formal, dan lemahnya kapasitas kelembagaan perlu segera diatasi melalui strategi yang kolaboratif.</w:t>
      </w:r>
      <w:proofErr w:type="gramEnd"/>
    </w:p>
    <w:p w:rsidR="00DA7903" w:rsidRDefault="00DA7903" w:rsidP="00FD51A2">
      <w:pPr>
        <w:pStyle w:val="Heading3"/>
        <w:spacing w:before="0" w:beforeAutospacing="0" w:after="0" w:afterAutospacing="0" w:line="360" w:lineRule="auto"/>
        <w:jc w:val="both"/>
        <w:rPr>
          <w:rStyle w:val="Strong"/>
          <w:rFonts w:ascii="Cambria" w:hAnsi="Cambria"/>
          <w:b/>
          <w:bCs/>
          <w:sz w:val="24"/>
          <w:szCs w:val="24"/>
        </w:rPr>
      </w:pPr>
    </w:p>
    <w:p w:rsidR="00DA7903" w:rsidRDefault="00DA7903" w:rsidP="00FD51A2">
      <w:pPr>
        <w:pStyle w:val="Heading3"/>
        <w:spacing w:before="0" w:beforeAutospacing="0" w:after="0" w:afterAutospacing="0" w:line="360" w:lineRule="auto"/>
        <w:jc w:val="both"/>
        <w:rPr>
          <w:rStyle w:val="Strong"/>
          <w:rFonts w:ascii="Cambria" w:hAnsi="Cambria"/>
          <w:b/>
          <w:bCs/>
          <w:sz w:val="24"/>
          <w:szCs w:val="24"/>
        </w:rPr>
      </w:pPr>
    </w:p>
    <w:p w:rsidR="00FD51A2" w:rsidRPr="00083CF7" w:rsidRDefault="00FD51A2" w:rsidP="00FD51A2">
      <w:pPr>
        <w:pStyle w:val="Heading3"/>
        <w:spacing w:before="0" w:beforeAutospacing="0" w:after="0" w:afterAutospacing="0" w:line="360" w:lineRule="auto"/>
        <w:jc w:val="both"/>
        <w:rPr>
          <w:rStyle w:val="Strong"/>
          <w:rFonts w:ascii="Cambria" w:hAnsi="Cambria"/>
          <w:b/>
          <w:bCs/>
          <w:sz w:val="24"/>
          <w:szCs w:val="24"/>
        </w:rPr>
      </w:pPr>
      <w:r w:rsidRPr="00083CF7">
        <w:rPr>
          <w:rStyle w:val="Strong"/>
          <w:rFonts w:ascii="Cambria" w:hAnsi="Cambria"/>
          <w:b/>
          <w:bCs/>
          <w:sz w:val="24"/>
          <w:szCs w:val="24"/>
        </w:rPr>
        <w:t xml:space="preserve">REFERENSI </w:t>
      </w:r>
    </w:p>
    <w:p w:rsidR="0074120B" w:rsidRPr="00083CF7" w:rsidRDefault="00FD51A2" w:rsidP="00FD51A2">
      <w:pPr>
        <w:pStyle w:val="Heading3"/>
        <w:numPr>
          <w:ilvl w:val="0"/>
          <w:numId w:val="31"/>
        </w:numPr>
        <w:spacing w:before="0" w:beforeAutospacing="0" w:after="0" w:afterAutospacing="0" w:line="276" w:lineRule="auto"/>
        <w:jc w:val="both"/>
        <w:rPr>
          <w:rStyle w:val="Strong"/>
          <w:rFonts w:ascii="Cambria" w:hAnsi="Cambria"/>
          <w:sz w:val="24"/>
          <w:szCs w:val="24"/>
        </w:rPr>
      </w:pPr>
      <w:proofErr w:type="gramStart"/>
      <w:r w:rsidRPr="00083CF7">
        <w:rPr>
          <w:rFonts w:ascii="Cambria" w:hAnsi="Cambria"/>
          <w:b w:val="0"/>
          <w:bCs w:val="0"/>
          <w:sz w:val="24"/>
          <w:szCs w:val="24"/>
        </w:rPr>
        <w:t>Asshiddiqie, Jimly.</w:t>
      </w:r>
      <w:proofErr w:type="gramEnd"/>
      <w:r w:rsidRPr="00083CF7">
        <w:rPr>
          <w:rFonts w:ascii="Cambria" w:hAnsi="Cambria"/>
          <w:b w:val="0"/>
          <w:bCs w:val="0"/>
          <w:sz w:val="24"/>
          <w:szCs w:val="24"/>
        </w:rPr>
        <w:t xml:space="preserve"> </w:t>
      </w:r>
      <w:proofErr w:type="gramStart"/>
      <w:r w:rsidRPr="00083CF7">
        <w:rPr>
          <w:rFonts w:ascii="Cambria" w:hAnsi="Cambria"/>
          <w:b w:val="0"/>
          <w:bCs w:val="0"/>
          <w:sz w:val="24"/>
          <w:szCs w:val="24"/>
        </w:rPr>
        <w:t xml:space="preserve">(2009). </w:t>
      </w:r>
      <w:r w:rsidRPr="00083CF7">
        <w:rPr>
          <w:rStyle w:val="Emphasis"/>
          <w:rFonts w:ascii="Cambria" w:eastAsiaTheme="majorEastAsia" w:hAnsi="Cambria"/>
          <w:b w:val="0"/>
          <w:bCs w:val="0"/>
          <w:sz w:val="24"/>
          <w:szCs w:val="24"/>
        </w:rPr>
        <w:t>Konstitusi dan Konstitusionalisme Indonesia</w:t>
      </w:r>
      <w:r w:rsidRPr="00083CF7">
        <w:rPr>
          <w:rFonts w:ascii="Cambria" w:hAnsi="Cambria"/>
          <w:b w:val="0"/>
          <w:bCs w:val="0"/>
          <w:sz w:val="24"/>
          <w:szCs w:val="24"/>
        </w:rPr>
        <w:t>.</w:t>
      </w:r>
      <w:proofErr w:type="gramEnd"/>
      <w:r w:rsidRPr="00083CF7">
        <w:rPr>
          <w:rFonts w:ascii="Cambria" w:hAnsi="Cambria"/>
          <w:b w:val="0"/>
          <w:bCs w:val="0"/>
          <w:sz w:val="24"/>
          <w:szCs w:val="24"/>
        </w:rPr>
        <w:t xml:space="preserve"> Jakarta: Konstitusi Press</w:t>
      </w:r>
    </w:p>
    <w:p w:rsidR="00FD51A2" w:rsidRPr="00083CF7" w:rsidRDefault="00FD51A2" w:rsidP="00FD51A2">
      <w:pPr>
        <w:pStyle w:val="Heading3"/>
        <w:numPr>
          <w:ilvl w:val="0"/>
          <w:numId w:val="31"/>
        </w:numPr>
        <w:spacing w:before="0" w:beforeAutospacing="0" w:after="0" w:afterAutospacing="0" w:line="276" w:lineRule="auto"/>
        <w:jc w:val="both"/>
        <w:rPr>
          <w:rStyle w:val="Strong"/>
          <w:rFonts w:ascii="Cambria" w:hAnsi="Cambria"/>
          <w:sz w:val="24"/>
          <w:szCs w:val="24"/>
        </w:rPr>
      </w:pPr>
      <w:proofErr w:type="gramStart"/>
      <w:r w:rsidRPr="00083CF7">
        <w:rPr>
          <w:rFonts w:ascii="Cambria" w:hAnsi="Cambria"/>
          <w:b w:val="0"/>
          <w:bCs w:val="0"/>
          <w:sz w:val="24"/>
          <w:szCs w:val="24"/>
        </w:rPr>
        <w:t>Mahkamah Agung Republik Indonesia.</w:t>
      </w:r>
      <w:proofErr w:type="gramEnd"/>
      <w:r w:rsidRPr="00083CF7">
        <w:rPr>
          <w:rFonts w:ascii="Cambria" w:hAnsi="Cambria"/>
          <w:b w:val="0"/>
          <w:bCs w:val="0"/>
          <w:sz w:val="24"/>
          <w:szCs w:val="24"/>
        </w:rPr>
        <w:t xml:space="preserve"> (2019). </w:t>
      </w:r>
      <w:r w:rsidRPr="00083CF7">
        <w:rPr>
          <w:rStyle w:val="Emphasis"/>
          <w:rFonts w:ascii="Cambria" w:hAnsi="Cambria"/>
          <w:b w:val="0"/>
          <w:bCs w:val="0"/>
          <w:sz w:val="24"/>
          <w:szCs w:val="24"/>
        </w:rPr>
        <w:t>Laporan Tahunan Mahkamah Agung: Penguatan Keadilan Restoratif Melalui Lembaga Adat</w:t>
      </w:r>
    </w:p>
    <w:p w:rsidR="00FD51A2" w:rsidRPr="00083CF7" w:rsidRDefault="00FD51A2" w:rsidP="00FD51A2">
      <w:pPr>
        <w:pStyle w:val="Heading3"/>
        <w:numPr>
          <w:ilvl w:val="0"/>
          <w:numId w:val="31"/>
        </w:numPr>
        <w:spacing w:before="0" w:beforeAutospacing="0" w:after="0" w:afterAutospacing="0" w:line="276" w:lineRule="auto"/>
        <w:jc w:val="both"/>
        <w:rPr>
          <w:rStyle w:val="Strong"/>
          <w:rFonts w:ascii="Cambria" w:hAnsi="Cambria"/>
          <w:sz w:val="24"/>
          <w:szCs w:val="24"/>
        </w:rPr>
      </w:pPr>
      <w:proofErr w:type="gramStart"/>
      <w:r w:rsidRPr="00083CF7">
        <w:rPr>
          <w:rFonts w:ascii="Cambria" w:hAnsi="Cambria"/>
          <w:b w:val="0"/>
          <w:bCs w:val="0"/>
          <w:sz w:val="24"/>
          <w:szCs w:val="24"/>
        </w:rPr>
        <w:t>Sulaiman.</w:t>
      </w:r>
      <w:proofErr w:type="gramEnd"/>
      <w:r w:rsidRPr="00083CF7">
        <w:rPr>
          <w:rFonts w:ascii="Cambria" w:hAnsi="Cambria"/>
          <w:b w:val="0"/>
          <w:bCs w:val="0"/>
          <w:sz w:val="24"/>
          <w:szCs w:val="24"/>
        </w:rPr>
        <w:t xml:space="preserve"> (2015). </w:t>
      </w:r>
      <w:r w:rsidRPr="00083CF7">
        <w:rPr>
          <w:rStyle w:val="Emphasis"/>
          <w:rFonts w:ascii="Cambria" w:hAnsi="Cambria"/>
          <w:b w:val="0"/>
          <w:bCs w:val="0"/>
          <w:sz w:val="24"/>
          <w:szCs w:val="24"/>
        </w:rPr>
        <w:t>Hukum Adat di Aceh: Antara Pelestarian dan Tantangan Modernisasi</w:t>
      </w:r>
      <w:r w:rsidRPr="00083CF7">
        <w:rPr>
          <w:rFonts w:ascii="Cambria" w:hAnsi="Cambria"/>
          <w:b w:val="0"/>
          <w:bCs w:val="0"/>
          <w:sz w:val="24"/>
          <w:szCs w:val="24"/>
        </w:rPr>
        <w:t>. Banda Aceh: Pustaka Rakyat</w:t>
      </w:r>
    </w:p>
    <w:p w:rsidR="00FD51A2" w:rsidRPr="00083CF7" w:rsidRDefault="00FD51A2" w:rsidP="00FD51A2">
      <w:pPr>
        <w:pStyle w:val="Heading3"/>
        <w:numPr>
          <w:ilvl w:val="0"/>
          <w:numId w:val="31"/>
        </w:numPr>
        <w:spacing w:before="0" w:beforeAutospacing="0" w:after="0" w:afterAutospacing="0" w:line="276" w:lineRule="auto"/>
        <w:jc w:val="both"/>
        <w:rPr>
          <w:rStyle w:val="Strong"/>
          <w:rFonts w:ascii="Cambria" w:hAnsi="Cambria"/>
          <w:sz w:val="24"/>
          <w:szCs w:val="24"/>
        </w:rPr>
      </w:pPr>
      <w:r w:rsidRPr="00083CF7">
        <w:rPr>
          <w:rFonts w:ascii="Cambria" w:hAnsi="Cambria"/>
          <w:b w:val="0"/>
          <w:bCs w:val="0"/>
          <w:sz w:val="24"/>
          <w:szCs w:val="24"/>
        </w:rPr>
        <w:t xml:space="preserve">Sumardjono, Maria S.W. (2009). </w:t>
      </w:r>
      <w:r w:rsidRPr="00083CF7">
        <w:rPr>
          <w:rStyle w:val="Emphasis"/>
          <w:rFonts w:ascii="Cambria" w:eastAsiaTheme="majorEastAsia" w:hAnsi="Cambria"/>
          <w:b w:val="0"/>
          <w:bCs w:val="0"/>
          <w:sz w:val="24"/>
          <w:szCs w:val="24"/>
        </w:rPr>
        <w:t>Hukum dan Keberlanjutan Sosial: Peran Hukum dalam Pembangunan</w:t>
      </w:r>
      <w:r w:rsidRPr="00083CF7">
        <w:rPr>
          <w:rFonts w:ascii="Cambria" w:hAnsi="Cambria"/>
          <w:b w:val="0"/>
          <w:bCs w:val="0"/>
          <w:sz w:val="24"/>
          <w:szCs w:val="24"/>
        </w:rPr>
        <w:t>. Yogyakarta: Gadjah Mada University Press</w:t>
      </w:r>
    </w:p>
    <w:p w:rsidR="00FD51A2" w:rsidRPr="00083CF7" w:rsidRDefault="00FD51A2" w:rsidP="00FD51A2">
      <w:pPr>
        <w:pStyle w:val="Heading3"/>
        <w:numPr>
          <w:ilvl w:val="0"/>
          <w:numId w:val="31"/>
        </w:numPr>
        <w:spacing w:before="0" w:beforeAutospacing="0" w:after="0" w:afterAutospacing="0" w:line="276" w:lineRule="auto"/>
        <w:jc w:val="both"/>
        <w:rPr>
          <w:rStyle w:val="Strong"/>
          <w:rFonts w:ascii="Cambria" w:hAnsi="Cambria"/>
          <w:sz w:val="24"/>
          <w:szCs w:val="24"/>
        </w:rPr>
      </w:pPr>
      <w:r w:rsidRPr="00083CF7">
        <w:rPr>
          <w:rFonts w:ascii="Cambria" w:hAnsi="Cambria"/>
          <w:b w:val="0"/>
          <w:bCs w:val="0"/>
          <w:sz w:val="24"/>
          <w:szCs w:val="24"/>
        </w:rPr>
        <w:t xml:space="preserve">Sumardjono, Maria S.W. (2009). </w:t>
      </w:r>
      <w:proofErr w:type="gramStart"/>
      <w:r w:rsidRPr="00083CF7">
        <w:rPr>
          <w:rStyle w:val="Emphasis"/>
          <w:rFonts w:ascii="Cambria" w:eastAsiaTheme="majorEastAsia" w:hAnsi="Cambria"/>
          <w:b w:val="0"/>
          <w:bCs w:val="0"/>
          <w:sz w:val="24"/>
          <w:szCs w:val="24"/>
        </w:rPr>
        <w:t>Hukum dan Keberlanjutan Sosial</w:t>
      </w:r>
      <w:r w:rsidRPr="00083CF7">
        <w:rPr>
          <w:rFonts w:ascii="Cambria" w:hAnsi="Cambria"/>
          <w:b w:val="0"/>
          <w:bCs w:val="0"/>
          <w:sz w:val="24"/>
          <w:szCs w:val="24"/>
        </w:rPr>
        <w:t>.</w:t>
      </w:r>
      <w:proofErr w:type="gramEnd"/>
      <w:r w:rsidRPr="00083CF7">
        <w:rPr>
          <w:rFonts w:ascii="Cambria" w:hAnsi="Cambria"/>
          <w:b w:val="0"/>
          <w:bCs w:val="0"/>
          <w:sz w:val="24"/>
          <w:szCs w:val="24"/>
        </w:rPr>
        <w:t xml:space="preserve"> Yogyakarta: Gadjah Mada University Press</w:t>
      </w:r>
    </w:p>
    <w:p w:rsidR="00FD51A2" w:rsidRPr="00083CF7" w:rsidRDefault="00FD51A2" w:rsidP="00FD51A2">
      <w:pPr>
        <w:pStyle w:val="Heading3"/>
        <w:numPr>
          <w:ilvl w:val="0"/>
          <w:numId w:val="31"/>
        </w:numPr>
        <w:spacing w:before="0" w:beforeAutospacing="0" w:after="0" w:afterAutospacing="0" w:line="276" w:lineRule="auto"/>
        <w:jc w:val="both"/>
        <w:rPr>
          <w:rStyle w:val="Strong"/>
          <w:rFonts w:ascii="Cambria" w:hAnsi="Cambria"/>
          <w:sz w:val="24"/>
          <w:szCs w:val="24"/>
        </w:rPr>
      </w:pPr>
      <w:r w:rsidRPr="00083CF7">
        <w:rPr>
          <w:rFonts w:ascii="Cambria" w:hAnsi="Cambria"/>
          <w:b w:val="0"/>
          <w:bCs w:val="0"/>
          <w:sz w:val="24"/>
          <w:szCs w:val="24"/>
        </w:rPr>
        <w:t xml:space="preserve">Zainuddin, H. (2018). </w:t>
      </w:r>
      <w:proofErr w:type="gramStart"/>
      <w:r w:rsidRPr="00083CF7">
        <w:rPr>
          <w:rStyle w:val="Emphasis"/>
          <w:rFonts w:ascii="Cambria" w:hAnsi="Cambria"/>
          <w:b w:val="0"/>
          <w:bCs w:val="0"/>
          <w:sz w:val="24"/>
          <w:szCs w:val="24"/>
        </w:rPr>
        <w:t>Efektivitas Peradilan Adat dalam Mewujudkan Keadilan Restoratif di Aceh</w:t>
      </w:r>
      <w:r w:rsidRPr="00083CF7">
        <w:rPr>
          <w:rFonts w:ascii="Cambria" w:hAnsi="Cambria"/>
          <w:b w:val="0"/>
          <w:bCs w:val="0"/>
          <w:sz w:val="24"/>
          <w:szCs w:val="24"/>
        </w:rPr>
        <w:t>.</w:t>
      </w:r>
      <w:proofErr w:type="gramEnd"/>
      <w:r w:rsidRPr="00083CF7">
        <w:rPr>
          <w:rFonts w:ascii="Cambria" w:hAnsi="Cambria"/>
          <w:b w:val="0"/>
          <w:bCs w:val="0"/>
          <w:sz w:val="24"/>
          <w:szCs w:val="24"/>
        </w:rPr>
        <w:t xml:space="preserve"> Prosiding Seminar Nasional Adat dan Hukum, Universitas Malikussaleh</w:t>
      </w:r>
    </w:p>
    <w:p w:rsidR="00FD51A2" w:rsidRPr="00083CF7" w:rsidRDefault="00FD51A2" w:rsidP="00FD51A2">
      <w:pPr>
        <w:pStyle w:val="Heading3"/>
        <w:numPr>
          <w:ilvl w:val="0"/>
          <w:numId w:val="31"/>
        </w:numPr>
        <w:spacing w:before="0" w:beforeAutospacing="0" w:after="0" w:afterAutospacing="0" w:line="276" w:lineRule="auto"/>
        <w:jc w:val="both"/>
        <w:rPr>
          <w:rFonts w:ascii="Cambria" w:hAnsi="Cambria"/>
          <w:b w:val="0"/>
          <w:bCs w:val="0"/>
          <w:sz w:val="24"/>
          <w:szCs w:val="24"/>
        </w:rPr>
      </w:pPr>
      <w:r w:rsidRPr="00083CF7">
        <w:rPr>
          <w:rFonts w:ascii="Cambria" w:hAnsi="Cambria"/>
          <w:b w:val="0"/>
          <w:bCs w:val="0"/>
          <w:sz w:val="24"/>
          <w:szCs w:val="24"/>
        </w:rPr>
        <w:t xml:space="preserve">Qanun Aceh No. 9 Tahun 2008 </w:t>
      </w:r>
      <w:r w:rsidRPr="00083CF7">
        <w:rPr>
          <w:rFonts w:ascii="Cambria" w:hAnsi="Cambria"/>
          <w:b w:val="0"/>
          <w:bCs w:val="0"/>
          <w:i/>
          <w:iCs/>
          <w:sz w:val="24"/>
          <w:szCs w:val="24"/>
        </w:rPr>
        <w:t>Tentang Pembinaan Kelembagaa Adat dan Istiadat</w:t>
      </w:r>
      <w:r w:rsidRPr="00083CF7">
        <w:rPr>
          <w:rFonts w:ascii="Cambria" w:hAnsi="Cambria"/>
          <w:b w:val="0"/>
          <w:bCs w:val="0"/>
          <w:sz w:val="24"/>
          <w:szCs w:val="24"/>
        </w:rPr>
        <w:t>, Lembaran Nanggroe Aceh Darussalam Tahun 2008, Nomor 09.</w:t>
      </w:r>
    </w:p>
    <w:p w:rsidR="0074120B" w:rsidRDefault="0074120B"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Default="0020429A" w:rsidP="001709B8">
      <w:pPr>
        <w:pStyle w:val="Heading3"/>
        <w:spacing w:line="276" w:lineRule="auto"/>
        <w:jc w:val="both"/>
        <w:rPr>
          <w:rStyle w:val="Strong"/>
          <w:rFonts w:ascii="Cambria" w:hAnsi="Cambria"/>
          <w:sz w:val="24"/>
          <w:szCs w:val="24"/>
        </w:rPr>
      </w:pPr>
    </w:p>
    <w:p w:rsidR="0020429A" w:rsidRPr="00160957" w:rsidRDefault="0020429A" w:rsidP="00DA7903">
      <w:pPr>
        <w:pStyle w:val="FootnoteText"/>
        <w:bidi w:val="0"/>
        <w:ind w:left="1080" w:hanging="1080"/>
        <w:jc w:val="center"/>
        <w:rPr>
          <w:b/>
          <w:bCs/>
          <w:sz w:val="24"/>
          <w:szCs w:val="24"/>
        </w:rPr>
      </w:pPr>
      <w:r>
        <w:rPr>
          <w:b/>
          <w:bCs/>
          <w:sz w:val="24"/>
          <w:szCs w:val="24"/>
        </w:rPr>
        <w:t>BIODATA DIRI</w:t>
      </w:r>
    </w:p>
    <w:p w:rsidR="0020429A" w:rsidRDefault="0020429A" w:rsidP="00DA7903">
      <w:pPr>
        <w:pStyle w:val="FootnoteText"/>
        <w:bidi w:val="0"/>
        <w:ind w:left="1080" w:hanging="1080"/>
        <w:rPr>
          <w:b/>
          <w:bCs/>
          <w:sz w:val="24"/>
          <w:szCs w:val="24"/>
          <w:lang w:val="id-ID"/>
        </w:rPr>
      </w:pPr>
    </w:p>
    <w:p w:rsidR="0020429A" w:rsidRPr="00AC065F" w:rsidRDefault="0020429A" w:rsidP="0020429A">
      <w:pPr>
        <w:pStyle w:val="FootnoteText"/>
        <w:numPr>
          <w:ilvl w:val="0"/>
          <w:numId w:val="32"/>
        </w:numPr>
        <w:bidi w:val="0"/>
        <w:spacing w:line="360" w:lineRule="auto"/>
        <w:rPr>
          <w:b/>
          <w:bCs/>
          <w:sz w:val="24"/>
          <w:szCs w:val="24"/>
        </w:rPr>
      </w:pPr>
      <w:r>
        <w:rPr>
          <w:b/>
          <w:bCs/>
          <w:sz w:val="24"/>
          <w:szCs w:val="24"/>
          <w:lang w:val="id-ID"/>
        </w:rPr>
        <w:t>IDENTITAS DIRI</w:t>
      </w:r>
    </w:p>
    <w:p w:rsidR="0020429A" w:rsidRDefault="0020429A" w:rsidP="0020429A">
      <w:pPr>
        <w:pStyle w:val="FootnoteText"/>
        <w:tabs>
          <w:tab w:val="left" w:pos="2268"/>
          <w:tab w:val="left" w:pos="2492"/>
        </w:tabs>
        <w:bidi w:val="0"/>
        <w:spacing w:line="276" w:lineRule="auto"/>
        <w:rPr>
          <w:sz w:val="24"/>
          <w:szCs w:val="24"/>
        </w:rPr>
      </w:pPr>
      <w:r>
        <w:rPr>
          <w:sz w:val="24"/>
          <w:szCs w:val="24"/>
          <w:lang w:val="id-ID"/>
        </w:rPr>
        <w:t>N a m a</w:t>
      </w:r>
      <w:r>
        <w:rPr>
          <w:sz w:val="24"/>
          <w:szCs w:val="24"/>
          <w:lang w:val="id-ID"/>
        </w:rPr>
        <w:tab/>
        <w:t>:</w:t>
      </w:r>
      <w:r>
        <w:rPr>
          <w:sz w:val="24"/>
          <w:szCs w:val="24"/>
          <w:lang w:val="id-ID"/>
        </w:rPr>
        <w:tab/>
      </w:r>
      <w:r>
        <w:rPr>
          <w:sz w:val="24"/>
          <w:szCs w:val="24"/>
        </w:rPr>
        <w:t xml:space="preserve">Dr. Usammah, M.Hum </w:t>
      </w:r>
    </w:p>
    <w:p w:rsidR="0020429A" w:rsidRDefault="0020429A" w:rsidP="0020429A">
      <w:pPr>
        <w:pStyle w:val="FootnoteText"/>
        <w:tabs>
          <w:tab w:val="left" w:pos="2268"/>
          <w:tab w:val="left" w:pos="2492"/>
        </w:tabs>
        <w:bidi w:val="0"/>
        <w:spacing w:line="276" w:lineRule="auto"/>
        <w:rPr>
          <w:sz w:val="24"/>
          <w:szCs w:val="24"/>
          <w:lang w:val="id-ID"/>
        </w:rPr>
      </w:pPr>
      <w:r>
        <w:rPr>
          <w:sz w:val="24"/>
          <w:szCs w:val="24"/>
          <w:lang w:val="id-ID"/>
        </w:rPr>
        <w:t xml:space="preserve">Tempat / Tgl. Lahir </w:t>
      </w:r>
      <w:r>
        <w:rPr>
          <w:sz w:val="24"/>
          <w:szCs w:val="24"/>
          <w:lang w:val="id-ID"/>
        </w:rPr>
        <w:tab/>
        <w:t xml:space="preserve">: </w:t>
      </w:r>
      <w:r>
        <w:rPr>
          <w:sz w:val="24"/>
          <w:szCs w:val="24"/>
          <w:lang w:val="id-ID"/>
        </w:rPr>
        <w:tab/>
        <w:t>Lhokseumawe / 14 Maret 1969</w:t>
      </w:r>
    </w:p>
    <w:p w:rsidR="0020429A" w:rsidRDefault="0020429A" w:rsidP="0020429A">
      <w:pPr>
        <w:pStyle w:val="FootnoteText"/>
        <w:tabs>
          <w:tab w:val="left" w:pos="2268"/>
          <w:tab w:val="left" w:pos="2492"/>
        </w:tabs>
        <w:bidi w:val="0"/>
        <w:spacing w:line="276" w:lineRule="auto"/>
        <w:rPr>
          <w:sz w:val="24"/>
          <w:szCs w:val="24"/>
          <w:lang w:val="id-ID"/>
        </w:rPr>
      </w:pPr>
      <w:r>
        <w:rPr>
          <w:sz w:val="24"/>
          <w:szCs w:val="24"/>
          <w:lang w:val="id-ID"/>
        </w:rPr>
        <w:t xml:space="preserve">Jenis Kelamin </w:t>
      </w:r>
      <w:r>
        <w:rPr>
          <w:sz w:val="24"/>
          <w:szCs w:val="24"/>
          <w:lang w:val="id-ID"/>
        </w:rPr>
        <w:tab/>
        <w:t xml:space="preserve">: </w:t>
      </w:r>
      <w:r>
        <w:rPr>
          <w:sz w:val="24"/>
          <w:szCs w:val="24"/>
          <w:lang w:val="id-ID"/>
        </w:rPr>
        <w:tab/>
        <w:t xml:space="preserve">Laki-laki </w:t>
      </w:r>
    </w:p>
    <w:p w:rsidR="0020429A" w:rsidRDefault="0020429A" w:rsidP="0020429A">
      <w:pPr>
        <w:pStyle w:val="FootnoteText"/>
        <w:tabs>
          <w:tab w:val="left" w:pos="2268"/>
          <w:tab w:val="left" w:pos="2492"/>
        </w:tabs>
        <w:bidi w:val="0"/>
        <w:spacing w:line="276" w:lineRule="auto"/>
        <w:rPr>
          <w:sz w:val="24"/>
          <w:szCs w:val="24"/>
          <w:lang w:val="id-ID"/>
        </w:rPr>
      </w:pPr>
      <w:r>
        <w:rPr>
          <w:sz w:val="24"/>
          <w:szCs w:val="24"/>
          <w:lang w:val="id-ID"/>
        </w:rPr>
        <w:t xml:space="preserve">Status </w:t>
      </w:r>
      <w:r>
        <w:rPr>
          <w:sz w:val="24"/>
          <w:szCs w:val="24"/>
          <w:lang w:val="id-ID"/>
        </w:rPr>
        <w:tab/>
        <w:t xml:space="preserve">: </w:t>
      </w:r>
      <w:r>
        <w:rPr>
          <w:sz w:val="24"/>
          <w:szCs w:val="24"/>
          <w:lang w:val="id-ID"/>
        </w:rPr>
        <w:tab/>
        <w:t>Kawin</w:t>
      </w:r>
    </w:p>
    <w:p w:rsidR="0020429A" w:rsidRDefault="0020429A" w:rsidP="0020429A">
      <w:pPr>
        <w:pStyle w:val="FootnoteText"/>
        <w:tabs>
          <w:tab w:val="left" w:pos="2268"/>
          <w:tab w:val="left" w:pos="2492"/>
        </w:tabs>
        <w:bidi w:val="0"/>
        <w:spacing w:line="276" w:lineRule="auto"/>
        <w:rPr>
          <w:sz w:val="24"/>
          <w:szCs w:val="24"/>
          <w:lang w:val="id-ID"/>
        </w:rPr>
      </w:pPr>
      <w:r>
        <w:rPr>
          <w:sz w:val="24"/>
          <w:szCs w:val="24"/>
          <w:lang w:val="id-ID"/>
        </w:rPr>
        <w:t xml:space="preserve">A g a m a </w:t>
      </w:r>
      <w:r>
        <w:rPr>
          <w:sz w:val="24"/>
          <w:szCs w:val="24"/>
          <w:lang w:val="id-ID"/>
        </w:rPr>
        <w:tab/>
        <w:t xml:space="preserve">: </w:t>
      </w:r>
      <w:r>
        <w:rPr>
          <w:sz w:val="24"/>
          <w:szCs w:val="24"/>
          <w:lang w:val="id-ID"/>
        </w:rPr>
        <w:tab/>
        <w:t xml:space="preserve">Islam </w:t>
      </w:r>
    </w:p>
    <w:p w:rsidR="0020429A" w:rsidRDefault="0020429A" w:rsidP="0020429A">
      <w:pPr>
        <w:pStyle w:val="FootnoteText"/>
        <w:tabs>
          <w:tab w:val="left" w:pos="2268"/>
          <w:tab w:val="left" w:pos="2492"/>
        </w:tabs>
        <w:bidi w:val="0"/>
        <w:spacing w:line="276" w:lineRule="auto"/>
        <w:rPr>
          <w:sz w:val="24"/>
          <w:szCs w:val="24"/>
          <w:lang w:val="id-ID"/>
        </w:rPr>
      </w:pPr>
      <w:r>
        <w:rPr>
          <w:sz w:val="24"/>
          <w:szCs w:val="24"/>
          <w:lang w:val="id-ID"/>
        </w:rPr>
        <w:t>A l a m a t</w:t>
      </w:r>
      <w:r>
        <w:rPr>
          <w:sz w:val="24"/>
          <w:szCs w:val="24"/>
          <w:lang w:val="id-ID"/>
        </w:rPr>
        <w:tab/>
        <w:t xml:space="preserve">: </w:t>
      </w:r>
      <w:r>
        <w:rPr>
          <w:sz w:val="24"/>
          <w:szCs w:val="24"/>
          <w:lang w:val="id-ID"/>
        </w:rPr>
        <w:tab/>
        <w:t xml:space="preserve">Jln. T. Nyak Arif No. 92 Komplek Bukit Panggoi Indah </w:t>
      </w:r>
    </w:p>
    <w:p w:rsidR="0020429A" w:rsidRDefault="0020429A" w:rsidP="0020429A">
      <w:pPr>
        <w:pStyle w:val="FootnoteText"/>
        <w:tabs>
          <w:tab w:val="left" w:pos="2268"/>
          <w:tab w:val="left" w:pos="2492"/>
        </w:tabs>
        <w:bidi w:val="0"/>
        <w:spacing w:line="276" w:lineRule="auto"/>
        <w:rPr>
          <w:sz w:val="24"/>
          <w:szCs w:val="24"/>
          <w:lang w:val="id-ID"/>
        </w:rPr>
      </w:pPr>
      <w:r>
        <w:rPr>
          <w:sz w:val="24"/>
          <w:szCs w:val="24"/>
          <w:lang w:val="id-ID"/>
        </w:rPr>
        <w:tab/>
      </w:r>
      <w:r>
        <w:rPr>
          <w:sz w:val="24"/>
          <w:szCs w:val="24"/>
          <w:lang w:val="id-ID"/>
        </w:rPr>
        <w:tab/>
        <w:t>Mns. Mesjid Kecamatan Muara Dua – Lhokseumawe</w:t>
      </w:r>
    </w:p>
    <w:p w:rsidR="0020429A" w:rsidRPr="00160957" w:rsidRDefault="0020429A" w:rsidP="0020429A">
      <w:pPr>
        <w:pStyle w:val="FootnoteText"/>
        <w:tabs>
          <w:tab w:val="left" w:pos="2268"/>
          <w:tab w:val="left" w:pos="2492"/>
        </w:tabs>
        <w:bidi w:val="0"/>
        <w:spacing w:line="276" w:lineRule="auto"/>
        <w:rPr>
          <w:sz w:val="24"/>
          <w:szCs w:val="24"/>
        </w:rPr>
      </w:pPr>
      <w:r>
        <w:rPr>
          <w:sz w:val="24"/>
          <w:szCs w:val="24"/>
          <w:lang w:val="id-ID"/>
        </w:rPr>
        <w:t xml:space="preserve">Nomor Kontak </w:t>
      </w:r>
      <w:r>
        <w:rPr>
          <w:sz w:val="24"/>
          <w:szCs w:val="24"/>
          <w:lang w:val="id-ID"/>
        </w:rPr>
        <w:tab/>
        <w:t xml:space="preserve">: </w:t>
      </w:r>
      <w:r>
        <w:rPr>
          <w:sz w:val="24"/>
          <w:szCs w:val="24"/>
          <w:lang w:val="id-ID"/>
        </w:rPr>
        <w:tab/>
        <w:t>08116</w:t>
      </w:r>
      <w:r>
        <w:rPr>
          <w:sz w:val="24"/>
          <w:szCs w:val="24"/>
        </w:rPr>
        <w:t>856919</w:t>
      </w:r>
    </w:p>
    <w:p w:rsidR="0020429A" w:rsidRDefault="0020429A" w:rsidP="0020429A">
      <w:pPr>
        <w:pStyle w:val="FootnoteText"/>
        <w:tabs>
          <w:tab w:val="left" w:pos="2268"/>
          <w:tab w:val="left" w:pos="2492"/>
        </w:tabs>
        <w:bidi w:val="0"/>
        <w:spacing w:line="276" w:lineRule="auto"/>
        <w:rPr>
          <w:sz w:val="24"/>
          <w:szCs w:val="24"/>
        </w:rPr>
      </w:pPr>
      <w:r>
        <w:rPr>
          <w:sz w:val="24"/>
          <w:szCs w:val="24"/>
          <w:lang w:val="id-ID"/>
        </w:rPr>
        <w:t>Alamat email</w:t>
      </w:r>
      <w:r>
        <w:rPr>
          <w:sz w:val="24"/>
          <w:szCs w:val="24"/>
          <w:lang w:val="id-ID"/>
        </w:rPr>
        <w:tab/>
        <w:t xml:space="preserve">: </w:t>
      </w:r>
      <w:r>
        <w:rPr>
          <w:sz w:val="24"/>
          <w:szCs w:val="24"/>
          <w:lang w:val="id-ID"/>
        </w:rPr>
        <w:tab/>
      </w:r>
      <w:hyperlink r:id="rId10" w:history="1">
        <w:r w:rsidRPr="004A61AF">
          <w:rPr>
            <w:rStyle w:val="Hyperlink"/>
            <w:sz w:val="24"/>
            <w:szCs w:val="24"/>
            <w:lang w:val="id-ID"/>
          </w:rPr>
          <w:t>sammah</w:t>
        </w:r>
        <w:r w:rsidRPr="004A61AF">
          <w:rPr>
            <w:rStyle w:val="Hyperlink"/>
            <w:sz w:val="24"/>
            <w:szCs w:val="24"/>
          </w:rPr>
          <w:t>0369</w:t>
        </w:r>
        <w:r w:rsidRPr="004A61AF">
          <w:rPr>
            <w:rStyle w:val="Hyperlink"/>
            <w:sz w:val="24"/>
            <w:szCs w:val="24"/>
            <w:lang w:val="id-ID"/>
          </w:rPr>
          <w:t>@gmail.com</w:t>
        </w:r>
      </w:hyperlink>
    </w:p>
    <w:p w:rsidR="0020429A" w:rsidRDefault="0020429A" w:rsidP="0020429A">
      <w:pPr>
        <w:pStyle w:val="FootnoteText"/>
        <w:tabs>
          <w:tab w:val="left" w:pos="2268"/>
          <w:tab w:val="left" w:pos="2492"/>
        </w:tabs>
        <w:bidi w:val="0"/>
        <w:spacing w:line="276" w:lineRule="auto"/>
        <w:rPr>
          <w:sz w:val="24"/>
          <w:szCs w:val="24"/>
        </w:rPr>
      </w:pPr>
      <w:r>
        <w:rPr>
          <w:sz w:val="24"/>
          <w:szCs w:val="24"/>
        </w:rPr>
        <w:t>WA</w:t>
      </w:r>
      <w:r>
        <w:rPr>
          <w:sz w:val="24"/>
          <w:szCs w:val="24"/>
        </w:rPr>
        <w:tab/>
        <w:t>:</w:t>
      </w:r>
      <w:r>
        <w:rPr>
          <w:sz w:val="24"/>
          <w:szCs w:val="24"/>
        </w:rPr>
        <w:tab/>
        <w:t>08116856919 (usammah)</w:t>
      </w:r>
    </w:p>
    <w:p w:rsidR="0020429A" w:rsidRPr="00160957" w:rsidRDefault="0020429A" w:rsidP="0020429A">
      <w:pPr>
        <w:pStyle w:val="FootnoteText"/>
        <w:tabs>
          <w:tab w:val="left" w:pos="2268"/>
          <w:tab w:val="left" w:pos="2492"/>
        </w:tabs>
        <w:bidi w:val="0"/>
        <w:spacing w:line="276" w:lineRule="auto"/>
        <w:rPr>
          <w:sz w:val="24"/>
          <w:szCs w:val="24"/>
        </w:rPr>
      </w:pPr>
      <w:r>
        <w:rPr>
          <w:sz w:val="24"/>
          <w:szCs w:val="24"/>
        </w:rPr>
        <w:t>Facebook</w:t>
      </w:r>
      <w:r>
        <w:rPr>
          <w:sz w:val="24"/>
          <w:szCs w:val="24"/>
        </w:rPr>
        <w:tab/>
        <w:t xml:space="preserve">: </w:t>
      </w:r>
      <w:r>
        <w:rPr>
          <w:sz w:val="24"/>
          <w:szCs w:val="24"/>
        </w:rPr>
        <w:tab/>
        <w:t>Usah Mah</w:t>
      </w:r>
    </w:p>
    <w:p w:rsidR="0020429A" w:rsidRPr="00AC065F" w:rsidRDefault="0020429A" w:rsidP="0020429A">
      <w:pPr>
        <w:pStyle w:val="FootnoteText"/>
        <w:bidi w:val="0"/>
        <w:spacing w:line="360" w:lineRule="auto"/>
        <w:rPr>
          <w:sz w:val="24"/>
          <w:szCs w:val="24"/>
        </w:rPr>
      </w:pPr>
    </w:p>
    <w:p w:rsidR="0020429A" w:rsidRPr="00AD5E1E" w:rsidRDefault="0020429A" w:rsidP="0020429A">
      <w:pPr>
        <w:pStyle w:val="FootnoteText"/>
        <w:numPr>
          <w:ilvl w:val="0"/>
          <w:numId w:val="32"/>
        </w:numPr>
        <w:bidi w:val="0"/>
        <w:spacing w:line="360" w:lineRule="auto"/>
        <w:rPr>
          <w:b/>
          <w:bCs/>
          <w:sz w:val="24"/>
          <w:szCs w:val="24"/>
        </w:rPr>
      </w:pPr>
      <w:r>
        <w:rPr>
          <w:b/>
          <w:bCs/>
          <w:sz w:val="24"/>
          <w:szCs w:val="24"/>
          <w:lang w:val="id-ID"/>
        </w:rPr>
        <w:t xml:space="preserve">RIWAYAT PENDIDIKAN </w:t>
      </w:r>
    </w:p>
    <w:p w:rsidR="0020429A" w:rsidRDefault="0020429A" w:rsidP="0020429A">
      <w:pPr>
        <w:pStyle w:val="FootnoteText"/>
        <w:numPr>
          <w:ilvl w:val="0"/>
          <w:numId w:val="34"/>
        </w:numPr>
        <w:bidi w:val="0"/>
        <w:spacing w:line="276" w:lineRule="auto"/>
        <w:ind w:left="426"/>
        <w:rPr>
          <w:sz w:val="24"/>
          <w:szCs w:val="24"/>
          <w:lang w:val="id-ID"/>
        </w:rPr>
      </w:pPr>
      <w:r w:rsidRPr="00AD5E1E">
        <w:rPr>
          <w:sz w:val="24"/>
          <w:szCs w:val="24"/>
          <w:lang w:val="id-ID"/>
        </w:rPr>
        <w:t>SD</w:t>
      </w:r>
      <w:r>
        <w:rPr>
          <w:sz w:val="24"/>
          <w:szCs w:val="24"/>
          <w:lang w:val="id-ID"/>
        </w:rPr>
        <w:t xml:space="preserve"> Negeri Uteubayi di Desa Uteunbayi Lhokseuamwe,</w:t>
      </w:r>
      <w:r>
        <w:rPr>
          <w:sz w:val="24"/>
          <w:szCs w:val="24"/>
          <w:lang w:val="id-ID"/>
        </w:rPr>
        <w:tab/>
      </w:r>
      <w:r>
        <w:rPr>
          <w:sz w:val="24"/>
          <w:szCs w:val="24"/>
          <w:lang w:val="id-ID"/>
        </w:rPr>
        <w:tab/>
        <w:t>berijazah Tahun 1982</w:t>
      </w:r>
    </w:p>
    <w:p w:rsidR="0020429A" w:rsidRDefault="0020429A" w:rsidP="0020429A">
      <w:pPr>
        <w:pStyle w:val="FootnoteText"/>
        <w:numPr>
          <w:ilvl w:val="0"/>
          <w:numId w:val="34"/>
        </w:numPr>
        <w:bidi w:val="0"/>
        <w:spacing w:line="276" w:lineRule="auto"/>
        <w:ind w:left="426"/>
        <w:rPr>
          <w:sz w:val="24"/>
          <w:szCs w:val="24"/>
          <w:lang w:val="id-ID"/>
        </w:rPr>
      </w:pPr>
      <w:r>
        <w:rPr>
          <w:sz w:val="24"/>
          <w:szCs w:val="24"/>
          <w:lang w:val="id-ID"/>
        </w:rPr>
        <w:t>MTs</w:t>
      </w:r>
      <w:r>
        <w:rPr>
          <w:sz w:val="24"/>
          <w:szCs w:val="24"/>
        </w:rPr>
        <w:t xml:space="preserve"> </w:t>
      </w:r>
      <w:r w:rsidRPr="00826142">
        <w:rPr>
          <w:sz w:val="24"/>
          <w:szCs w:val="24"/>
          <w:lang w:val="id-ID"/>
        </w:rPr>
        <w:t xml:space="preserve">Negeri di Lhokseumawe, </w:t>
      </w:r>
      <w:r w:rsidRPr="00826142">
        <w:rPr>
          <w:sz w:val="24"/>
          <w:szCs w:val="24"/>
          <w:lang w:val="id-ID"/>
        </w:rPr>
        <w:tab/>
      </w:r>
      <w:r w:rsidRPr="00826142">
        <w:rPr>
          <w:sz w:val="24"/>
          <w:szCs w:val="24"/>
          <w:lang w:val="id-ID"/>
        </w:rPr>
        <w:tab/>
      </w:r>
      <w:r w:rsidRPr="00826142">
        <w:rPr>
          <w:sz w:val="24"/>
          <w:szCs w:val="24"/>
          <w:lang w:val="id-ID"/>
        </w:rPr>
        <w:tab/>
      </w:r>
      <w:r w:rsidRPr="00826142">
        <w:rPr>
          <w:sz w:val="24"/>
          <w:szCs w:val="24"/>
          <w:lang w:val="id-ID"/>
        </w:rPr>
        <w:tab/>
      </w:r>
      <w:r>
        <w:rPr>
          <w:sz w:val="24"/>
          <w:szCs w:val="24"/>
          <w:lang w:val="id-ID"/>
        </w:rPr>
        <w:tab/>
      </w:r>
      <w:r w:rsidRPr="00826142">
        <w:rPr>
          <w:sz w:val="24"/>
          <w:szCs w:val="24"/>
          <w:lang w:val="id-ID"/>
        </w:rPr>
        <w:t>berijazah Tahun 1985</w:t>
      </w:r>
    </w:p>
    <w:p w:rsidR="0020429A" w:rsidRDefault="0020429A" w:rsidP="0020429A">
      <w:pPr>
        <w:pStyle w:val="FootnoteText"/>
        <w:numPr>
          <w:ilvl w:val="0"/>
          <w:numId w:val="34"/>
        </w:numPr>
        <w:bidi w:val="0"/>
        <w:spacing w:line="276" w:lineRule="auto"/>
        <w:ind w:left="426"/>
        <w:rPr>
          <w:sz w:val="24"/>
          <w:szCs w:val="24"/>
          <w:lang w:val="id-ID"/>
        </w:rPr>
      </w:pPr>
      <w:r w:rsidRPr="00826142">
        <w:rPr>
          <w:sz w:val="24"/>
          <w:szCs w:val="24"/>
          <w:lang w:val="id-ID"/>
        </w:rPr>
        <w:t xml:space="preserve">PGA Negeri di Lhokseumawe, </w:t>
      </w:r>
      <w:r w:rsidRPr="00826142">
        <w:rPr>
          <w:sz w:val="24"/>
          <w:szCs w:val="24"/>
          <w:lang w:val="id-ID"/>
        </w:rPr>
        <w:tab/>
      </w:r>
      <w:r w:rsidRPr="00826142">
        <w:rPr>
          <w:sz w:val="24"/>
          <w:szCs w:val="24"/>
          <w:lang w:val="id-ID"/>
        </w:rPr>
        <w:tab/>
      </w:r>
      <w:r w:rsidRPr="00826142">
        <w:rPr>
          <w:sz w:val="24"/>
          <w:szCs w:val="24"/>
          <w:lang w:val="id-ID"/>
        </w:rPr>
        <w:tab/>
      </w:r>
      <w:r w:rsidRPr="00826142">
        <w:rPr>
          <w:sz w:val="24"/>
          <w:szCs w:val="24"/>
          <w:lang w:val="id-ID"/>
        </w:rPr>
        <w:tab/>
      </w:r>
      <w:r>
        <w:rPr>
          <w:sz w:val="24"/>
          <w:szCs w:val="24"/>
          <w:lang w:val="id-ID"/>
        </w:rPr>
        <w:tab/>
      </w:r>
      <w:r w:rsidRPr="00826142">
        <w:rPr>
          <w:sz w:val="24"/>
          <w:szCs w:val="24"/>
          <w:lang w:val="id-ID"/>
        </w:rPr>
        <w:t>berijazah Tahun 1988</w:t>
      </w:r>
    </w:p>
    <w:p w:rsidR="0020429A" w:rsidRDefault="0020429A" w:rsidP="0020429A">
      <w:pPr>
        <w:pStyle w:val="FootnoteText"/>
        <w:numPr>
          <w:ilvl w:val="0"/>
          <w:numId w:val="34"/>
        </w:numPr>
        <w:bidi w:val="0"/>
        <w:spacing w:line="276" w:lineRule="auto"/>
        <w:ind w:left="426"/>
        <w:rPr>
          <w:sz w:val="24"/>
          <w:szCs w:val="24"/>
          <w:lang w:val="id-ID"/>
        </w:rPr>
      </w:pPr>
      <w:r w:rsidRPr="00826142">
        <w:rPr>
          <w:sz w:val="24"/>
          <w:szCs w:val="24"/>
          <w:lang w:val="id-ID"/>
        </w:rPr>
        <w:t>S1. Fak. Syariah IAIN Ar-Raniry, di Banda Aceh,</w:t>
      </w:r>
      <w:r w:rsidRPr="00826142">
        <w:rPr>
          <w:sz w:val="24"/>
          <w:szCs w:val="24"/>
          <w:lang w:val="id-ID"/>
        </w:rPr>
        <w:tab/>
      </w:r>
      <w:r w:rsidRPr="00826142">
        <w:rPr>
          <w:sz w:val="24"/>
          <w:szCs w:val="24"/>
          <w:lang w:val="id-ID"/>
        </w:rPr>
        <w:tab/>
        <w:t>berijazah Tahun 1994</w:t>
      </w:r>
    </w:p>
    <w:p w:rsidR="0020429A" w:rsidRDefault="0020429A" w:rsidP="0020429A">
      <w:pPr>
        <w:pStyle w:val="FootnoteText"/>
        <w:numPr>
          <w:ilvl w:val="0"/>
          <w:numId w:val="34"/>
        </w:numPr>
        <w:bidi w:val="0"/>
        <w:spacing w:line="276" w:lineRule="auto"/>
        <w:ind w:left="426"/>
        <w:rPr>
          <w:sz w:val="24"/>
          <w:szCs w:val="24"/>
          <w:lang w:val="id-ID"/>
        </w:rPr>
      </w:pPr>
      <w:r w:rsidRPr="00826142">
        <w:rPr>
          <w:sz w:val="24"/>
          <w:szCs w:val="24"/>
          <w:lang w:val="id-ID"/>
        </w:rPr>
        <w:t xml:space="preserve">S2. Sekolah Pascasarjana Ilmu Hukum, USU Medan </w:t>
      </w:r>
      <w:r w:rsidRPr="00826142">
        <w:rPr>
          <w:sz w:val="24"/>
          <w:szCs w:val="24"/>
          <w:lang w:val="id-ID"/>
        </w:rPr>
        <w:tab/>
      </w:r>
      <w:r>
        <w:rPr>
          <w:sz w:val="24"/>
          <w:szCs w:val="24"/>
          <w:lang w:val="id-ID"/>
        </w:rPr>
        <w:tab/>
      </w:r>
      <w:r w:rsidRPr="00826142">
        <w:rPr>
          <w:sz w:val="24"/>
          <w:szCs w:val="24"/>
          <w:lang w:val="id-ID"/>
        </w:rPr>
        <w:t>berijazah Tahun 2008</w:t>
      </w:r>
    </w:p>
    <w:p w:rsidR="0020429A" w:rsidRPr="00B3154E" w:rsidRDefault="0020429A" w:rsidP="0020429A">
      <w:pPr>
        <w:pStyle w:val="FootnoteText"/>
        <w:numPr>
          <w:ilvl w:val="0"/>
          <w:numId w:val="34"/>
        </w:numPr>
        <w:bidi w:val="0"/>
        <w:spacing w:line="276" w:lineRule="auto"/>
        <w:ind w:left="426"/>
        <w:rPr>
          <w:sz w:val="24"/>
          <w:szCs w:val="24"/>
          <w:lang w:val="id-ID"/>
        </w:rPr>
      </w:pPr>
      <w:r w:rsidRPr="00826142">
        <w:rPr>
          <w:sz w:val="24"/>
          <w:szCs w:val="24"/>
          <w:lang w:val="id-ID"/>
        </w:rPr>
        <w:t xml:space="preserve">S.3 Pascasarjana Hukum Islam UIN </w:t>
      </w:r>
      <w:r>
        <w:rPr>
          <w:sz w:val="24"/>
          <w:szCs w:val="24"/>
        </w:rPr>
        <w:t xml:space="preserve">Sumatera Utara - </w:t>
      </w:r>
      <w:r w:rsidRPr="00826142">
        <w:rPr>
          <w:sz w:val="24"/>
          <w:szCs w:val="24"/>
          <w:lang w:val="id-ID"/>
        </w:rPr>
        <w:t>Medan</w:t>
      </w:r>
      <w:r w:rsidRPr="00826142">
        <w:rPr>
          <w:sz w:val="24"/>
          <w:szCs w:val="24"/>
          <w:lang w:val="id-ID"/>
        </w:rPr>
        <w:tab/>
      </w:r>
      <w:r>
        <w:rPr>
          <w:sz w:val="24"/>
          <w:szCs w:val="24"/>
        </w:rPr>
        <w:t>berijazah Tahun 2017</w:t>
      </w:r>
    </w:p>
    <w:p w:rsidR="0020429A" w:rsidRPr="00826142" w:rsidRDefault="0020429A" w:rsidP="0020429A">
      <w:pPr>
        <w:pStyle w:val="FootnoteText"/>
        <w:bidi w:val="0"/>
        <w:spacing w:line="276" w:lineRule="auto"/>
        <w:ind w:left="426"/>
        <w:rPr>
          <w:sz w:val="24"/>
          <w:szCs w:val="24"/>
          <w:lang w:val="id-ID"/>
        </w:rPr>
      </w:pPr>
      <w:r>
        <w:rPr>
          <w:sz w:val="24"/>
          <w:szCs w:val="24"/>
        </w:rPr>
        <w:t>Sidang Promosi Tanggal 28 Desember 2016, Dengan Judul Disertasi “</w:t>
      </w:r>
      <w:r w:rsidRPr="00B3154E">
        <w:rPr>
          <w:b/>
          <w:bCs/>
          <w:sz w:val="24"/>
          <w:szCs w:val="24"/>
        </w:rPr>
        <w:t>Takzir sebagai Hukum</w:t>
      </w:r>
      <w:r w:rsidR="004E7481">
        <w:rPr>
          <w:b/>
          <w:bCs/>
          <w:sz w:val="24"/>
          <w:szCs w:val="24"/>
        </w:rPr>
        <w:t>an</w:t>
      </w:r>
      <w:r w:rsidRPr="00B3154E">
        <w:rPr>
          <w:b/>
          <w:bCs/>
          <w:sz w:val="24"/>
          <w:szCs w:val="24"/>
        </w:rPr>
        <w:t xml:space="preserve"> dalam Hukum Pidana Islam (Kajian Terhadap Pener</w:t>
      </w:r>
      <w:r>
        <w:rPr>
          <w:b/>
          <w:bCs/>
          <w:sz w:val="24"/>
          <w:szCs w:val="24"/>
        </w:rPr>
        <w:t>ap</w:t>
      </w:r>
      <w:r w:rsidRPr="00B3154E">
        <w:rPr>
          <w:b/>
          <w:bCs/>
          <w:sz w:val="24"/>
          <w:szCs w:val="24"/>
        </w:rPr>
        <w:t xml:space="preserve">an Qanun Jinayat </w:t>
      </w:r>
      <w:r>
        <w:rPr>
          <w:b/>
          <w:bCs/>
          <w:sz w:val="24"/>
          <w:szCs w:val="24"/>
        </w:rPr>
        <w:t>T</w:t>
      </w:r>
      <w:r w:rsidRPr="00B3154E">
        <w:rPr>
          <w:b/>
          <w:bCs/>
          <w:sz w:val="24"/>
          <w:szCs w:val="24"/>
        </w:rPr>
        <w:t>ahun 2014</w:t>
      </w:r>
      <w:r>
        <w:rPr>
          <w:sz w:val="24"/>
          <w:szCs w:val="24"/>
        </w:rPr>
        <w:t>)</w:t>
      </w:r>
    </w:p>
    <w:p w:rsidR="0020429A" w:rsidRDefault="0020429A" w:rsidP="0020429A">
      <w:pPr>
        <w:pStyle w:val="FootnoteText"/>
        <w:bidi w:val="0"/>
        <w:spacing w:line="360" w:lineRule="auto"/>
        <w:rPr>
          <w:sz w:val="24"/>
          <w:szCs w:val="24"/>
        </w:rPr>
      </w:pPr>
    </w:p>
    <w:p w:rsidR="0020429A" w:rsidRPr="003B7D4C" w:rsidRDefault="0020429A" w:rsidP="0020429A">
      <w:pPr>
        <w:pStyle w:val="FootnoteText"/>
        <w:numPr>
          <w:ilvl w:val="0"/>
          <w:numId w:val="32"/>
        </w:numPr>
        <w:bidi w:val="0"/>
        <w:spacing w:line="360" w:lineRule="auto"/>
        <w:rPr>
          <w:b/>
          <w:bCs/>
          <w:sz w:val="24"/>
          <w:szCs w:val="24"/>
        </w:rPr>
      </w:pPr>
      <w:r>
        <w:rPr>
          <w:b/>
          <w:bCs/>
          <w:sz w:val="24"/>
          <w:szCs w:val="24"/>
          <w:lang w:val="id-ID"/>
        </w:rPr>
        <w:t xml:space="preserve">RIWAYAT PEKERJAAN </w:t>
      </w:r>
    </w:p>
    <w:p w:rsidR="0020429A" w:rsidRPr="00B3154E" w:rsidRDefault="0020429A" w:rsidP="0020429A">
      <w:pPr>
        <w:pStyle w:val="FootnoteText"/>
        <w:numPr>
          <w:ilvl w:val="0"/>
          <w:numId w:val="33"/>
        </w:numPr>
        <w:bidi w:val="0"/>
        <w:spacing w:line="276" w:lineRule="auto"/>
        <w:ind w:left="426"/>
        <w:rPr>
          <w:sz w:val="24"/>
          <w:szCs w:val="24"/>
          <w:lang w:val="id-ID"/>
        </w:rPr>
      </w:pPr>
      <w:r>
        <w:rPr>
          <w:sz w:val="24"/>
          <w:szCs w:val="24"/>
        </w:rPr>
        <w:t>Dosen Jurusan Syariah STAIN Lhokseumawe, sejak Tahun 2004.</w:t>
      </w:r>
    </w:p>
    <w:p w:rsidR="0020429A" w:rsidRDefault="0020429A" w:rsidP="0020429A">
      <w:pPr>
        <w:pStyle w:val="FootnoteText"/>
        <w:numPr>
          <w:ilvl w:val="0"/>
          <w:numId w:val="33"/>
        </w:numPr>
        <w:bidi w:val="0"/>
        <w:spacing w:line="276" w:lineRule="auto"/>
        <w:ind w:left="426"/>
        <w:rPr>
          <w:sz w:val="24"/>
          <w:szCs w:val="24"/>
          <w:lang w:val="id-ID"/>
        </w:rPr>
      </w:pPr>
      <w:r>
        <w:rPr>
          <w:sz w:val="24"/>
          <w:szCs w:val="24"/>
          <w:lang w:val="id-ID"/>
        </w:rPr>
        <w:t>Ketua Prodi Ahwal al-Syakhsiyyah, STAIN Malikussaleh Lhokseuamwe Tahun 2007</w:t>
      </w:r>
    </w:p>
    <w:p w:rsidR="0020429A" w:rsidRDefault="0020429A" w:rsidP="0020429A">
      <w:pPr>
        <w:pStyle w:val="FootnoteText"/>
        <w:numPr>
          <w:ilvl w:val="0"/>
          <w:numId w:val="33"/>
        </w:numPr>
        <w:bidi w:val="0"/>
        <w:spacing w:line="276" w:lineRule="auto"/>
        <w:ind w:left="426"/>
        <w:rPr>
          <w:sz w:val="24"/>
          <w:szCs w:val="24"/>
          <w:lang w:val="id-ID"/>
        </w:rPr>
      </w:pPr>
      <w:r>
        <w:rPr>
          <w:sz w:val="24"/>
          <w:szCs w:val="24"/>
          <w:lang w:val="id-ID"/>
        </w:rPr>
        <w:t xml:space="preserve">Ketua Jurusan Syariah STAIN Malikussaleh Lhokseuamwe, Tahun 2007–2009 </w:t>
      </w:r>
    </w:p>
    <w:p w:rsidR="0020429A" w:rsidRPr="00160957" w:rsidRDefault="0020429A" w:rsidP="0020429A">
      <w:pPr>
        <w:pStyle w:val="FootnoteText"/>
        <w:numPr>
          <w:ilvl w:val="0"/>
          <w:numId w:val="33"/>
        </w:numPr>
        <w:bidi w:val="0"/>
        <w:spacing w:line="276" w:lineRule="auto"/>
        <w:ind w:left="426"/>
        <w:rPr>
          <w:sz w:val="24"/>
          <w:szCs w:val="24"/>
          <w:lang w:val="id-ID"/>
        </w:rPr>
      </w:pPr>
      <w:r>
        <w:rPr>
          <w:sz w:val="24"/>
          <w:szCs w:val="24"/>
          <w:lang w:val="id-ID"/>
        </w:rPr>
        <w:t>Kepala Pusat Pejaminan Mutu (P2M) STAIN Malikussaleh, Tahun 2012–</w:t>
      </w:r>
      <w:r>
        <w:rPr>
          <w:sz w:val="24"/>
          <w:szCs w:val="24"/>
        </w:rPr>
        <w:t>2016</w:t>
      </w:r>
    </w:p>
    <w:p w:rsidR="0020429A" w:rsidRPr="00E54B90" w:rsidRDefault="0020429A" w:rsidP="0020429A">
      <w:pPr>
        <w:pStyle w:val="FootnoteText"/>
        <w:numPr>
          <w:ilvl w:val="0"/>
          <w:numId w:val="33"/>
        </w:numPr>
        <w:bidi w:val="0"/>
        <w:spacing w:line="276" w:lineRule="auto"/>
        <w:ind w:left="426"/>
        <w:rPr>
          <w:sz w:val="24"/>
          <w:szCs w:val="24"/>
          <w:lang w:val="id-ID"/>
        </w:rPr>
      </w:pPr>
      <w:r>
        <w:rPr>
          <w:sz w:val="24"/>
          <w:szCs w:val="24"/>
        </w:rPr>
        <w:t>Wakil Dekan II FEBI, IAIN Lhokseumawe, Tahun 2017–2019</w:t>
      </w:r>
      <w:r>
        <w:rPr>
          <w:sz w:val="24"/>
          <w:szCs w:val="24"/>
          <w:lang w:val="id-ID"/>
        </w:rPr>
        <w:t xml:space="preserve"> </w:t>
      </w:r>
    </w:p>
    <w:p w:rsidR="0020429A" w:rsidRPr="00E54B90" w:rsidRDefault="0020429A" w:rsidP="0020429A">
      <w:pPr>
        <w:pStyle w:val="FootnoteText"/>
        <w:numPr>
          <w:ilvl w:val="0"/>
          <w:numId w:val="33"/>
        </w:numPr>
        <w:bidi w:val="0"/>
        <w:spacing w:line="276" w:lineRule="auto"/>
        <w:ind w:left="426"/>
        <w:rPr>
          <w:sz w:val="24"/>
          <w:szCs w:val="24"/>
          <w:lang w:val="id-ID"/>
        </w:rPr>
      </w:pPr>
      <w:r>
        <w:rPr>
          <w:sz w:val="24"/>
          <w:szCs w:val="24"/>
        </w:rPr>
        <w:t>Ketua Prodi HES Fakultas Syariah, tahun 2020–2021</w:t>
      </w:r>
    </w:p>
    <w:p w:rsidR="0020429A" w:rsidRPr="00160957" w:rsidRDefault="0020429A" w:rsidP="0020429A">
      <w:pPr>
        <w:pStyle w:val="FootnoteText"/>
        <w:numPr>
          <w:ilvl w:val="0"/>
          <w:numId w:val="33"/>
        </w:numPr>
        <w:bidi w:val="0"/>
        <w:spacing w:line="276" w:lineRule="auto"/>
        <w:ind w:left="426"/>
        <w:rPr>
          <w:sz w:val="24"/>
          <w:szCs w:val="24"/>
          <w:lang w:val="id-ID"/>
        </w:rPr>
      </w:pPr>
      <w:r>
        <w:rPr>
          <w:sz w:val="24"/>
          <w:szCs w:val="24"/>
        </w:rPr>
        <w:t>Ketua Prodi HKI Pascasarjana, tahun 2021–2025</w:t>
      </w:r>
    </w:p>
    <w:p w:rsidR="0020429A" w:rsidRDefault="0020429A" w:rsidP="0020429A">
      <w:pPr>
        <w:pStyle w:val="FootnoteText"/>
        <w:tabs>
          <w:tab w:val="left" w:pos="5812"/>
        </w:tabs>
        <w:bidi w:val="0"/>
        <w:spacing w:line="360" w:lineRule="auto"/>
        <w:rPr>
          <w:sz w:val="24"/>
          <w:szCs w:val="24"/>
        </w:rPr>
      </w:pPr>
      <w:r w:rsidRPr="00860E77">
        <w:rPr>
          <w:sz w:val="24"/>
          <w:szCs w:val="24"/>
          <w:lang w:val="id-ID"/>
        </w:rPr>
        <w:tab/>
      </w:r>
      <w:r>
        <w:rPr>
          <w:sz w:val="24"/>
          <w:szCs w:val="24"/>
          <w:lang w:val="id-ID"/>
        </w:rPr>
        <w:t>Penulis</w:t>
      </w:r>
      <w:r>
        <w:rPr>
          <w:sz w:val="24"/>
          <w:szCs w:val="24"/>
        </w:rPr>
        <w:t>;</w:t>
      </w:r>
    </w:p>
    <w:p w:rsidR="0020429A" w:rsidRDefault="0020429A" w:rsidP="0020429A">
      <w:pPr>
        <w:pStyle w:val="FootnoteText"/>
        <w:tabs>
          <w:tab w:val="left" w:pos="5812"/>
        </w:tabs>
        <w:bidi w:val="0"/>
        <w:spacing w:line="360" w:lineRule="auto"/>
        <w:rPr>
          <w:sz w:val="24"/>
          <w:szCs w:val="24"/>
        </w:rPr>
      </w:pPr>
    </w:p>
    <w:p w:rsidR="0020429A" w:rsidRPr="00A43ACE" w:rsidRDefault="0020429A" w:rsidP="0020429A">
      <w:pPr>
        <w:pStyle w:val="FootnoteText"/>
        <w:tabs>
          <w:tab w:val="left" w:pos="5812"/>
        </w:tabs>
        <w:bidi w:val="0"/>
        <w:spacing w:line="360" w:lineRule="auto"/>
        <w:rPr>
          <w:sz w:val="24"/>
          <w:szCs w:val="24"/>
        </w:rPr>
      </w:pPr>
      <w:r>
        <w:rPr>
          <w:sz w:val="24"/>
          <w:szCs w:val="24"/>
        </w:rPr>
        <w:lastRenderedPageBreak/>
        <w:tab/>
        <w:t xml:space="preserve">Dr. Usammah, M. Hum </w:t>
      </w:r>
    </w:p>
    <w:p w:rsidR="0020429A" w:rsidRDefault="0020429A" w:rsidP="0020429A">
      <w:pPr>
        <w:pStyle w:val="FootnoteText"/>
        <w:tabs>
          <w:tab w:val="left" w:pos="5812"/>
        </w:tabs>
        <w:spacing w:line="360" w:lineRule="auto"/>
        <w:rPr>
          <w:sz w:val="24"/>
          <w:szCs w:val="24"/>
          <w:lang w:val="id-ID"/>
        </w:rPr>
      </w:pPr>
    </w:p>
    <w:p w:rsidR="0020429A" w:rsidRDefault="0020429A" w:rsidP="0020429A">
      <w:pPr>
        <w:pStyle w:val="FootnoteText"/>
        <w:tabs>
          <w:tab w:val="left" w:pos="5812"/>
        </w:tabs>
        <w:spacing w:line="360" w:lineRule="auto"/>
        <w:rPr>
          <w:sz w:val="24"/>
          <w:szCs w:val="24"/>
          <w:lang w:val="id-ID"/>
        </w:rPr>
      </w:pPr>
    </w:p>
    <w:sectPr w:rsidR="0020429A" w:rsidSect="00E552E6">
      <w:pgSz w:w="11906" w:h="16838" w:code="9"/>
      <w:pgMar w:top="1418" w:right="1418" w:bottom="1418" w:left="1531"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EA" w:rsidRDefault="00F968EA" w:rsidP="005169A2">
      <w:pPr>
        <w:spacing w:after="0" w:line="240" w:lineRule="auto"/>
      </w:pPr>
      <w:r>
        <w:separator/>
      </w:r>
    </w:p>
  </w:endnote>
  <w:endnote w:type="continuationSeparator" w:id="0">
    <w:p w:rsidR="00F968EA" w:rsidRDefault="00F968EA" w:rsidP="0051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EA" w:rsidRDefault="00F968EA" w:rsidP="002E049E">
      <w:pPr>
        <w:bidi w:val="0"/>
        <w:spacing w:after="0" w:line="240" w:lineRule="auto"/>
      </w:pPr>
      <w:r>
        <w:separator/>
      </w:r>
    </w:p>
  </w:footnote>
  <w:footnote w:type="continuationSeparator" w:id="0">
    <w:p w:rsidR="00F968EA" w:rsidRDefault="00F968EA" w:rsidP="005169A2">
      <w:pPr>
        <w:spacing w:after="0" w:line="240" w:lineRule="auto"/>
      </w:pPr>
      <w:r>
        <w:continuationSeparator/>
      </w:r>
    </w:p>
  </w:footnote>
  <w:footnote w:id="1">
    <w:p w:rsidR="00D46F31" w:rsidRDefault="00D46F31" w:rsidP="00D46F31">
      <w:pPr>
        <w:pStyle w:val="FootnoteText"/>
        <w:bidi w:val="0"/>
        <w:ind w:firstLine="709"/>
        <w:jc w:val="both"/>
      </w:pPr>
      <w:r>
        <w:rPr>
          <w:rStyle w:val="FootnoteReference"/>
        </w:rPr>
        <w:footnoteRef/>
      </w:r>
      <w:r>
        <w:rPr>
          <w:rtl/>
        </w:rPr>
        <w:t xml:space="preserve"> </w:t>
      </w:r>
      <w:r>
        <w:t xml:space="preserve">Qanun Aceh No. 9 Tahun 2008 </w:t>
      </w:r>
      <w:r w:rsidRPr="00D46F31">
        <w:rPr>
          <w:i/>
          <w:iCs/>
        </w:rPr>
        <w:t>Tentang Pembinaan Kelembagaa Adat dan Istiadat</w:t>
      </w:r>
      <w:r>
        <w:t>, Lembaran Nanggroe Aceh Darussalam Tahun 2008, Nomor 09.</w:t>
      </w:r>
    </w:p>
  </w:footnote>
  <w:footnote w:id="2">
    <w:p w:rsidR="005169A2" w:rsidRDefault="005169A2" w:rsidP="00BD3A1B">
      <w:pPr>
        <w:pStyle w:val="FootnoteText"/>
        <w:suppressLineNumbers/>
        <w:bidi w:val="0"/>
        <w:ind w:firstLine="709"/>
      </w:pPr>
      <w:r>
        <w:rPr>
          <w:rStyle w:val="FootnoteReference"/>
        </w:rPr>
        <w:footnoteRef/>
      </w:r>
      <w:r>
        <w:rPr>
          <w:rtl/>
        </w:rPr>
        <w:t xml:space="preserve"> </w:t>
      </w:r>
      <w:proofErr w:type="gramStart"/>
      <w:r w:rsidR="00FE22BB">
        <w:t>Sulaiman.</w:t>
      </w:r>
      <w:proofErr w:type="gramEnd"/>
      <w:r w:rsidR="00FE22BB">
        <w:t xml:space="preserve"> (2015). </w:t>
      </w:r>
      <w:r w:rsidR="00FE22BB">
        <w:rPr>
          <w:rStyle w:val="Emphasis"/>
        </w:rPr>
        <w:t>Hukum Adat di Aceh: Antara Pelestarian dan Tantangan Modernisasi</w:t>
      </w:r>
      <w:r w:rsidR="00FE22BB">
        <w:t>. Banda Aceh: Pustaka Rakyat</w:t>
      </w:r>
    </w:p>
  </w:footnote>
  <w:footnote w:id="3">
    <w:p w:rsidR="00BD3A1B" w:rsidRPr="00BD3A1B" w:rsidRDefault="00BD3A1B" w:rsidP="00BD3A1B">
      <w:pPr>
        <w:pStyle w:val="NormalWeb"/>
        <w:spacing w:before="0" w:beforeAutospacing="0" w:after="0" w:afterAutospacing="0"/>
        <w:ind w:firstLine="709"/>
        <w:jc w:val="both"/>
        <w:rPr>
          <w:sz w:val="20"/>
          <w:szCs w:val="20"/>
        </w:rPr>
      </w:pPr>
      <w:r>
        <w:rPr>
          <w:rStyle w:val="FootnoteReference"/>
        </w:rPr>
        <w:footnoteRef/>
      </w:r>
      <w:r>
        <w:rPr>
          <w:rtl/>
        </w:rPr>
        <w:t xml:space="preserve"> </w:t>
      </w:r>
      <w:r w:rsidRPr="00BD3A1B">
        <w:rPr>
          <w:sz w:val="20"/>
          <w:szCs w:val="20"/>
        </w:rPr>
        <w:t xml:space="preserve">Sumardjono, Maria S.W. (2009). </w:t>
      </w:r>
      <w:r w:rsidRPr="00BD3A1B">
        <w:rPr>
          <w:rStyle w:val="Emphasis"/>
          <w:rFonts w:eastAsiaTheme="majorEastAsia"/>
          <w:sz w:val="20"/>
          <w:szCs w:val="20"/>
        </w:rPr>
        <w:t>Hukum dan Keberlanjutan Sosial: Peran Hukum dalam Pembangunan</w:t>
      </w:r>
      <w:r w:rsidRPr="00BD3A1B">
        <w:rPr>
          <w:sz w:val="20"/>
          <w:szCs w:val="20"/>
        </w:rPr>
        <w:t>. Yogyakarta: Gadjah Mada University Press</w:t>
      </w:r>
    </w:p>
  </w:footnote>
  <w:footnote w:id="4">
    <w:p w:rsidR="000A12BD" w:rsidRDefault="000A12BD" w:rsidP="00BD3A1B">
      <w:pPr>
        <w:pStyle w:val="FootnoteText"/>
        <w:bidi w:val="0"/>
        <w:ind w:firstLine="709"/>
        <w:jc w:val="both"/>
      </w:pPr>
      <w:r>
        <w:rPr>
          <w:rStyle w:val="FootnoteReference"/>
        </w:rPr>
        <w:footnoteRef/>
      </w:r>
      <w:r>
        <w:rPr>
          <w:rtl/>
        </w:rPr>
        <w:t xml:space="preserve"> </w:t>
      </w:r>
      <w:r>
        <w:t xml:space="preserve">Zainuddin, H. (2018). </w:t>
      </w:r>
      <w:proofErr w:type="gramStart"/>
      <w:r>
        <w:rPr>
          <w:rStyle w:val="Emphasis"/>
        </w:rPr>
        <w:t>Efektivitas Peradilan Adat dalam Mewujudkan Keadilan Restoratif di Aceh</w:t>
      </w:r>
      <w:r>
        <w:t>.</w:t>
      </w:r>
      <w:proofErr w:type="gramEnd"/>
      <w:r>
        <w:t xml:space="preserve"> Prosiding Seminar Nasional Adat dan Hukum, Universitas Malikussaleh</w:t>
      </w:r>
    </w:p>
  </w:footnote>
  <w:footnote w:id="5">
    <w:p w:rsidR="000A12BD" w:rsidRDefault="000A12BD" w:rsidP="005A2616">
      <w:pPr>
        <w:pStyle w:val="FootnoteText"/>
        <w:bidi w:val="0"/>
        <w:ind w:firstLine="709"/>
        <w:jc w:val="both"/>
      </w:pPr>
      <w:r>
        <w:rPr>
          <w:rStyle w:val="FootnoteReference"/>
        </w:rPr>
        <w:footnoteRef/>
      </w:r>
      <w:r>
        <w:rPr>
          <w:rtl/>
        </w:rPr>
        <w:t xml:space="preserve"> </w:t>
      </w:r>
      <w:proofErr w:type="gramStart"/>
      <w:r>
        <w:t>Mahkamah Agung Republik Indonesia.</w:t>
      </w:r>
      <w:proofErr w:type="gramEnd"/>
      <w:r>
        <w:t xml:space="preserve"> (2019). </w:t>
      </w:r>
      <w:r>
        <w:rPr>
          <w:rStyle w:val="Emphasis"/>
        </w:rPr>
        <w:t>Laporan Tahunan Mahkamah Agung: Penguatan Keadilan Restoratif Melalui Lembaga Adat</w:t>
      </w:r>
      <w:r>
        <w:t>.</w:t>
      </w:r>
      <w:r w:rsidR="00943D78">
        <w:t xml:space="preserve"> </w:t>
      </w:r>
    </w:p>
  </w:footnote>
  <w:footnote w:id="6">
    <w:p w:rsidR="00943D78" w:rsidRDefault="00943D78" w:rsidP="005A2616">
      <w:pPr>
        <w:pStyle w:val="FootnoteText"/>
        <w:bidi w:val="0"/>
        <w:ind w:firstLine="709"/>
        <w:jc w:val="both"/>
      </w:pPr>
      <w:r>
        <w:rPr>
          <w:rStyle w:val="FootnoteReference"/>
        </w:rPr>
        <w:footnoteRef/>
      </w:r>
      <w:r>
        <w:rPr>
          <w:rtl/>
        </w:rPr>
        <w:t xml:space="preserve"> </w:t>
      </w:r>
      <w:r>
        <w:rPr>
          <w:rFonts w:ascii="Times New Roman" w:eastAsia="Times New Roman" w:hAnsi="Times New Roman" w:cs="Times New Roman"/>
        </w:rPr>
        <w:t>K</w:t>
      </w:r>
      <w:r w:rsidRPr="00943D78">
        <w:rPr>
          <w:rFonts w:ascii="Times New Roman" w:eastAsia="Times New Roman" w:hAnsi="Times New Roman" w:cs="Times New Roman"/>
        </w:rPr>
        <w:t>ondisi di mana sebuah masyarakat terpecah menjadi kelompok-kelompok yang terpisah dan kurang terhubung satu sama lain</w:t>
      </w:r>
      <w:r w:rsidR="005A2616">
        <w:t>,</w:t>
      </w:r>
      <w:r w:rsidR="005A2616" w:rsidRPr="005A2616">
        <w:rPr>
          <w:sz w:val="16"/>
          <w:szCs w:val="16"/>
        </w:rPr>
        <w:t xml:space="preserve"> </w:t>
      </w:r>
      <w:r w:rsidR="005A2616" w:rsidRPr="005A2616">
        <w:rPr>
          <w:rFonts w:ascii="Times New Roman" w:eastAsia="Times New Roman" w:hAnsi="Times New Roman" w:cs="Times New Roman"/>
        </w:rPr>
        <w:t>Hal ini dapat terjadi karena berbagai faktor, seperti perbedaan ekonomi, etnis, agama, atau ideologi, yang menyebabkan kurangnya kohesi sosial dan interaksi antar kelompok</w:t>
      </w:r>
    </w:p>
  </w:footnote>
  <w:footnote w:id="7">
    <w:p w:rsidR="00326621" w:rsidRPr="007F79D6" w:rsidRDefault="00326621" w:rsidP="00326621">
      <w:pPr>
        <w:pStyle w:val="FootnoteText"/>
        <w:bidi w:val="0"/>
        <w:ind w:firstLine="709"/>
        <w:jc w:val="both"/>
        <w:rPr>
          <w:rFonts w:ascii="Times New Roman" w:hAnsi="Times New Roman" w:cs="Times New Roman"/>
        </w:rPr>
      </w:pPr>
      <w:r w:rsidRPr="00326621">
        <w:rPr>
          <w:rStyle w:val="FootnoteReference"/>
          <w:rFonts w:ascii="Times New Roman" w:hAnsi="Times New Roman" w:cs="Times New Roman"/>
        </w:rPr>
        <w:footnoteRef/>
      </w:r>
      <w:r w:rsidRPr="00326621">
        <w:rPr>
          <w:rFonts w:ascii="Times New Roman" w:hAnsi="Times New Roman" w:cs="Times New Roman"/>
          <w:rtl/>
        </w:rPr>
        <w:t xml:space="preserve"> </w:t>
      </w:r>
      <w:proofErr w:type="gramStart"/>
      <w:r w:rsidRPr="00326621">
        <w:rPr>
          <w:rFonts w:ascii="Times New Roman" w:eastAsia="Times New Roman" w:hAnsi="Times New Roman" w:cs="Times New Roman"/>
        </w:rPr>
        <w:t>P</w:t>
      </w:r>
      <w:r w:rsidRPr="0025477F">
        <w:rPr>
          <w:rFonts w:ascii="Times New Roman" w:eastAsia="Times New Roman" w:hAnsi="Times New Roman" w:cs="Times New Roman"/>
        </w:rPr>
        <w:t>endekatan dalam penyelesaian perkara pidana yang berfokus pada pemulihan hubungan antara pelaku, korban, dan masyarakat yang terkena dampak, bukan hanya pada pemberian hukuman kepada pelaku</w:t>
      </w:r>
      <w:r w:rsidRPr="00326621">
        <w:rPr>
          <w:rFonts w:ascii="Times New Roman" w:hAnsi="Times New Roman" w:cs="Times New Roman"/>
        </w:rPr>
        <w:t>.</w:t>
      </w:r>
      <w:proofErr w:type="gramEnd"/>
      <w:r w:rsidRPr="00326621">
        <w:rPr>
          <w:rFonts w:ascii="Times New Roman" w:hAnsi="Times New Roman" w:cs="Times New Roman"/>
        </w:rPr>
        <w:t xml:space="preserve"> </w:t>
      </w:r>
      <w:r w:rsidRPr="0025477F">
        <w:rPr>
          <w:rFonts w:ascii="Times New Roman" w:eastAsia="Times New Roman" w:hAnsi="Times New Roman" w:cs="Times New Roman"/>
        </w:rPr>
        <w:t>Pendekatan ini melibatkan dialog dan mediasi antara pihak-pihak yang terlibat untuk mencapai kesepakatan yang adil dan memulihkan keadaan seperti semula</w:t>
      </w:r>
      <w:r w:rsidRPr="007F79D6">
        <w:rPr>
          <w:rFonts w:ascii="Times New Roman" w:eastAsia="Times New Roman" w:hAnsi="Times New Roman" w:cs="Times New Roman"/>
        </w:rPr>
        <w:t>.</w:t>
      </w:r>
    </w:p>
  </w:footnote>
  <w:footnote w:id="8">
    <w:p w:rsidR="007F79D6" w:rsidRPr="007F79D6" w:rsidRDefault="007F79D6" w:rsidP="007F79D6">
      <w:pPr>
        <w:pStyle w:val="FootnoteText"/>
        <w:bidi w:val="0"/>
        <w:ind w:firstLine="709"/>
        <w:jc w:val="both"/>
        <w:rPr>
          <w:rFonts w:ascii="Times New Roman" w:hAnsi="Times New Roman" w:cs="Times New Roman"/>
        </w:rPr>
      </w:pPr>
      <w:r w:rsidRPr="007F79D6">
        <w:rPr>
          <w:rStyle w:val="FootnoteReference"/>
          <w:rFonts w:ascii="Times New Roman" w:hAnsi="Times New Roman" w:cs="Times New Roman"/>
        </w:rPr>
        <w:footnoteRef/>
      </w:r>
      <w:r w:rsidRPr="007F79D6">
        <w:rPr>
          <w:rFonts w:ascii="Times New Roman" w:hAnsi="Times New Roman" w:cs="Times New Roman"/>
          <w:rtl/>
        </w:rPr>
        <w:t xml:space="preserve"> </w:t>
      </w:r>
      <w:proofErr w:type="gramStart"/>
      <w:r w:rsidRPr="007F79D6">
        <w:rPr>
          <w:rFonts w:ascii="Times New Roman" w:hAnsi="Times New Roman" w:cs="Times New Roman"/>
        </w:rPr>
        <w:t>Asshiddiqie, Jimly.</w:t>
      </w:r>
      <w:proofErr w:type="gramEnd"/>
      <w:r w:rsidRPr="007F79D6">
        <w:rPr>
          <w:rFonts w:ascii="Times New Roman" w:hAnsi="Times New Roman" w:cs="Times New Roman"/>
        </w:rPr>
        <w:t xml:space="preserve"> </w:t>
      </w:r>
      <w:proofErr w:type="gramStart"/>
      <w:r w:rsidRPr="007F79D6">
        <w:rPr>
          <w:rFonts w:ascii="Times New Roman" w:hAnsi="Times New Roman" w:cs="Times New Roman"/>
        </w:rPr>
        <w:t xml:space="preserve">(2009). </w:t>
      </w:r>
      <w:r w:rsidRPr="007F79D6">
        <w:rPr>
          <w:rStyle w:val="Emphasis"/>
          <w:rFonts w:ascii="Times New Roman" w:eastAsiaTheme="majorEastAsia" w:hAnsi="Times New Roman" w:cs="Times New Roman"/>
        </w:rPr>
        <w:t>Konstitusi dan Konstitusionalisme Indonesia</w:t>
      </w:r>
      <w:r w:rsidRPr="007F79D6">
        <w:rPr>
          <w:rFonts w:ascii="Times New Roman" w:hAnsi="Times New Roman" w:cs="Times New Roman"/>
        </w:rPr>
        <w:t>.</w:t>
      </w:r>
      <w:proofErr w:type="gramEnd"/>
      <w:r w:rsidRPr="007F79D6">
        <w:rPr>
          <w:rFonts w:ascii="Times New Roman" w:hAnsi="Times New Roman" w:cs="Times New Roman"/>
        </w:rPr>
        <w:t xml:space="preserve"> Jakarta: Konstitusi Press</w:t>
      </w:r>
    </w:p>
  </w:footnote>
  <w:footnote w:id="9">
    <w:p w:rsidR="00875392" w:rsidRPr="009D4AE0" w:rsidRDefault="00875392" w:rsidP="00875392">
      <w:pPr>
        <w:pStyle w:val="FootnoteText"/>
        <w:bidi w:val="0"/>
        <w:ind w:firstLine="709"/>
        <w:jc w:val="both"/>
        <w:rPr>
          <w:rFonts w:ascii="Times New Roman" w:hAnsi="Times New Roman" w:cs="Times New Roman"/>
        </w:rPr>
      </w:pPr>
      <w:r w:rsidRPr="009D4AE0">
        <w:rPr>
          <w:rStyle w:val="FootnoteReference"/>
          <w:rFonts w:ascii="Times New Roman" w:hAnsi="Times New Roman" w:cs="Times New Roman"/>
        </w:rPr>
        <w:footnoteRef/>
      </w:r>
      <w:r w:rsidRPr="009D4AE0">
        <w:rPr>
          <w:rFonts w:ascii="Times New Roman" w:hAnsi="Times New Roman" w:cs="Times New Roman"/>
          <w:rtl/>
        </w:rPr>
        <w:t xml:space="preserve"> </w:t>
      </w:r>
      <w:r w:rsidR="009D4AE0" w:rsidRPr="009D4AE0">
        <w:rPr>
          <w:rFonts w:ascii="Times New Roman" w:hAnsi="Times New Roman" w:cs="Times New Roman"/>
        </w:rPr>
        <w:t xml:space="preserve"> Sumardjono, Maria S.W. (2009). </w:t>
      </w:r>
      <w:proofErr w:type="gramStart"/>
      <w:r w:rsidR="009D4AE0" w:rsidRPr="009D4AE0">
        <w:rPr>
          <w:rStyle w:val="Emphasis"/>
          <w:rFonts w:ascii="Times New Roman" w:eastAsiaTheme="majorEastAsia" w:hAnsi="Times New Roman" w:cs="Times New Roman"/>
        </w:rPr>
        <w:t>Hukum dan Keberlanjutan Sosial</w:t>
      </w:r>
      <w:r w:rsidR="009D4AE0" w:rsidRPr="009D4AE0">
        <w:rPr>
          <w:rFonts w:ascii="Times New Roman" w:hAnsi="Times New Roman" w:cs="Times New Roman"/>
        </w:rPr>
        <w:t>.</w:t>
      </w:r>
      <w:proofErr w:type="gramEnd"/>
      <w:r w:rsidR="009D4AE0" w:rsidRPr="009D4AE0">
        <w:rPr>
          <w:rFonts w:ascii="Times New Roman" w:hAnsi="Times New Roman" w:cs="Times New Roman"/>
        </w:rPr>
        <w:t xml:space="preserve"> Yogyakarta: Gadjah Mada University 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B65"/>
    <w:multiLevelType w:val="hybridMultilevel"/>
    <w:tmpl w:val="2258E2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9D7D22"/>
    <w:multiLevelType w:val="multilevel"/>
    <w:tmpl w:val="B534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92DA0"/>
    <w:multiLevelType w:val="multilevel"/>
    <w:tmpl w:val="9784442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21C81"/>
    <w:multiLevelType w:val="multilevel"/>
    <w:tmpl w:val="E87A0D1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F1104"/>
    <w:multiLevelType w:val="hybridMultilevel"/>
    <w:tmpl w:val="19AC49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572B5C"/>
    <w:multiLevelType w:val="multilevel"/>
    <w:tmpl w:val="5E2E79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641953"/>
    <w:multiLevelType w:val="hybridMultilevel"/>
    <w:tmpl w:val="BCBC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C63EC"/>
    <w:multiLevelType w:val="multilevel"/>
    <w:tmpl w:val="4BE60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275A59"/>
    <w:multiLevelType w:val="multilevel"/>
    <w:tmpl w:val="B5BC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EC737C"/>
    <w:multiLevelType w:val="hybridMultilevel"/>
    <w:tmpl w:val="4DF056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E06A7"/>
    <w:multiLevelType w:val="hybridMultilevel"/>
    <w:tmpl w:val="1F7AD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D5C56"/>
    <w:multiLevelType w:val="multilevel"/>
    <w:tmpl w:val="4C16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A90997"/>
    <w:multiLevelType w:val="multilevel"/>
    <w:tmpl w:val="3C7A7D1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0F2E49"/>
    <w:multiLevelType w:val="hybridMultilevel"/>
    <w:tmpl w:val="CFB4D20C"/>
    <w:lvl w:ilvl="0" w:tplc="CBFE5C3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044D89"/>
    <w:multiLevelType w:val="multilevel"/>
    <w:tmpl w:val="88361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0F6A87"/>
    <w:multiLevelType w:val="hybridMultilevel"/>
    <w:tmpl w:val="024EDB2C"/>
    <w:lvl w:ilvl="0" w:tplc="5BBC9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050BDC"/>
    <w:multiLevelType w:val="multilevel"/>
    <w:tmpl w:val="5630E1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257E87"/>
    <w:multiLevelType w:val="multilevel"/>
    <w:tmpl w:val="10362B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BC4BB3"/>
    <w:multiLevelType w:val="multilevel"/>
    <w:tmpl w:val="C99C1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C63648"/>
    <w:multiLevelType w:val="multilevel"/>
    <w:tmpl w:val="61F676FA"/>
    <w:lvl w:ilvl="0">
      <w:start w:val="1"/>
      <w:numFmt w:val="lowerLetter"/>
      <w:lvlText w:val="%1."/>
      <w:lvlJc w:val="left"/>
      <w:pPr>
        <w:tabs>
          <w:tab w:val="num" w:pos="720"/>
        </w:tabs>
        <w:ind w:left="720" w:hanging="360"/>
      </w:pPr>
      <w:rPr>
        <w:rFonts w:ascii="Cambria" w:eastAsia="Times New Roman" w:hAnsi="Cambri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D97F5E"/>
    <w:multiLevelType w:val="multilevel"/>
    <w:tmpl w:val="250E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E67FF1"/>
    <w:multiLevelType w:val="multilevel"/>
    <w:tmpl w:val="40D2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0A4266"/>
    <w:multiLevelType w:val="multilevel"/>
    <w:tmpl w:val="E612FC00"/>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836362"/>
    <w:multiLevelType w:val="multilevel"/>
    <w:tmpl w:val="CF2C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FF50AD"/>
    <w:multiLevelType w:val="multilevel"/>
    <w:tmpl w:val="6DEA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2A2711"/>
    <w:multiLevelType w:val="multilevel"/>
    <w:tmpl w:val="44EED48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733541"/>
    <w:multiLevelType w:val="multilevel"/>
    <w:tmpl w:val="86BA155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202606"/>
    <w:multiLevelType w:val="multilevel"/>
    <w:tmpl w:val="F708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C12326"/>
    <w:multiLevelType w:val="multilevel"/>
    <w:tmpl w:val="35D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BA15000"/>
    <w:multiLevelType w:val="multilevel"/>
    <w:tmpl w:val="880C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AA3692"/>
    <w:multiLevelType w:val="multilevel"/>
    <w:tmpl w:val="7A54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B821C9"/>
    <w:multiLevelType w:val="hybridMultilevel"/>
    <w:tmpl w:val="ABFC75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855DB2"/>
    <w:multiLevelType w:val="multilevel"/>
    <w:tmpl w:val="62C8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4F0A5C"/>
    <w:multiLevelType w:val="multilevel"/>
    <w:tmpl w:val="15B0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6629B5"/>
    <w:multiLevelType w:val="multilevel"/>
    <w:tmpl w:val="941A5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6731E6"/>
    <w:multiLevelType w:val="hybridMultilevel"/>
    <w:tmpl w:val="37B46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
  </w:num>
  <w:num w:numId="3">
    <w:abstractNumId w:val="21"/>
  </w:num>
  <w:num w:numId="4">
    <w:abstractNumId w:val="8"/>
  </w:num>
  <w:num w:numId="5">
    <w:abstractNumId w:val="33"/>
  </w:num>
  <w:num w:numId="6">
    <w:abstractNumId w:val="20"/>
  </w:num>
  <w:num w:numId="7">
    <w:abstractNumId w:val="1"/>
  </w:num>
  <w:num w:numId="8">
    <w:abstractNumId w:val="27"/>
  </w:num>
  <w:num w:numId="9">
    <w:abstractNumId w:val="25"/>
  </w:num>
  <w:num w:numId="10">
    <w:abstractNumId w:val="29"/>
  </w:num>
  <w:num w:numId="11">
    <w:abstractNumId w:val="30"/>
  </w:num>
  <w:num w:numId="12">
    <w:abstractNumId w:val="11"/>
  </w:num>
  <w:num w:numId="13">
    <w:abstractNumId w:val="14"/>
  </w:num>
  <w:num w:numId="14">
    <w:abstractNumId w:val="32"/>
  </w:num>
  <w:num w:numId="15">
    <w:abstractNumId w:val="19"/>
  </w:num>
  <w:num w:numId="16">
    <w:abstractNumId w:val="3"/>
  </w:num>
  <w:num w:numId="17">
    <w:abstractNumId w:val="23"/>
  </w:num>
  <w:num w:numId="18">
    <w:abstractNumId w:val="26"/>
  </w:num>
  <w:num w:numId="19">
    <w:abstractNumId w:val="17"/>
  </w:num>
  <w:num w:numId="20">
    <w:abstractNumId w:val="18"/>
  </w:num>
  <w:num w:numId="21">
    <w:abstractNumId w:val="13"/>
  </w:num>
  <w:num w:numId="22">
    <w:abstractNumId w:val="12"/>
  </w:num>
  <w:num w:numId="23">
    <w:abstractNumId w:val="7"/>
  </w:num>
  <w:num w:numId="24">
    <w:abstractNumId w:val="16"/>
  </w:num>
  <w:num w:numId="25">
    <w:abstractNumId w:val="5"/>
  </w:num>
  <w:num w:numId="26">
    <w:abstractNumId w:val="22"/>
  </w:num>
  <w:num w:numId="27">
    <w:abstractNumId w:val="24"/>
  </w:num>
  <w:num w:numId="28">
    <w:abstractNumId w:val="28"/>
  </w:num>
  <w:num w:numId="29">
    <w:abstractNumId w:val="35"/>
  </w:num>
  <w:num w:numId="30">
    <w:abstractNumId w:val="9"/>
  </w:num>
  <w:num w:numId="31">
    <w:abstractNumId w:val="15"/>
  </w:num>
  <w:num w:numId="32">
    <w:abstractNumId w:val="0"/>
  </w:num>
  <w:num w:numId="33">
    <w:abstractNumId w:val="4"/>
  </w:num>
  <w:num w:numId="34">
    <w:abstractNumId w:val="31"/>
  </w:num>
  <w:num w:numId="35">
    <w:abstractNumId w:val="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350"/>
    <w:rsid w:val="00083CF7"/>
    <w:rsid w:val="000A002B"/>
    <w:rsid w:val="000A12BD"/>
    <w:rsid w:val="000A3925"/>
    <w:rsid w:val="000C094F"/>
    <w:rsid w:val="000D2C96"/>
    <w:rsid w:val="00115761"/>
    <w:rsid w:val="00153CA6"/>
    <w:rsid w:val="001709B8"/>
    <w:rsid w:val="001A25F7"/>
    <w:rsid w:val="001A6C8C"/>
    <w:rsid w:val="001A70DE"/>
    <w:rsid w:val="0020429A"/>
    <w:rsid w:val="002972AD"/>
    <w:rsid w:val="002E049E"/>
    <w:rsid w:val="003152D5"/>
    <w:rsid w:val="00326621"/>
    <w:rsid w:val="00356EAB"/>
    <w:rsid w:val="003D173C"/>
    <w:rsid w:val="004156EA"/>
    <w:rsid w:val="004210D1"/>
    <w:rsid w:val="00446A27"/>
    <w:rsid w:val="00494606"/>
    <w:rsid w:val="00494BBE"/>
    <w:rsid w:val="00495B02"/>
    <w:rsid w:val="004E7481"/>
    <w:rsid w:val="005069C8"/>
    <w:rsid w:val="0051361E"/>
    <w:rsid w:val="00514CA4"/>
    <w:rsid w:val="005169A2"/>
    <w:rsid w:val="005809ED"/>
    <w:rsid w:val="005A2616"/>
    <w:rsid w:val="005C35E9"/>
    <w:rsid w:val="005D69BE"/>
    <w:rsid w:val="00641D15"/>
    <w:rsid w:val="0066623A"/>
    <w:rsid w:val="00685350"/>
    <w:rsid w:val="00685DA1"/>
    <w:rsid w:val="006C4D0B"/>
    <w:rsid w:val="006E22A2"/>
    <w:rsid w:val="00700253"/>
    <w:rsid w:val="0070488A"/>
    <w:rsid w:val="00720783"/>
    <w:rsid w:val="007308E0"/>
    <w:rsid w:val="0074120B"/>
    <w:rsid w:val="007452C6"/>
    <w:rsid w:val="007B03F6"/>
    <w:rsid w:val="007B1FC4"/>
    <w:rsid w:val="007F487D"/>
    <w:rsid w:val="007F79D6"/>
    <w:rsid w:val="00823DAE"/>
    <w:rsid w:val="00844228"/>
    <w:rsid w:val="00860514"/>
    <w:rsid w:val="00861B58"/>
    <w:rsid w:val="00875392"/>
    <w:rsid w:val="00887BF0"/>
    <w:rsid w:val="008E26B8"/>
    <w:rsid w:val="0090095D"/>
    <w:rsid w:val="00904CF1"/>
    <w:rsid w:val="00925C6F"/>
    <w:rsid w:val="00926FCA"/>
    <w:rsid w:val="00943D78"/>
    <w:rsid w:val="009D4AE0"/>
    <w:rsid w:val="00A90890"/>
    <w:rsid w:val="00AB2FC1"/>
    <w:rsid w:val="00AD6A95"/>
    <w:rsid w:val="00B33F15"/>
    <w:rsid w:val="00B420C0"/>
    <w:rsid w:val="00B96DB3"/>
    <w:rsid w:val="00BD3A1B"/>
    <w:rsid w:val="00C25623"/>
    <w:rsid w:val="00C40774"/>
    <w:rsid w:val="00C6732E"/>
    <w:rsid w:val="00CF00EE"/>
    <w:rsid w:val="00CF2C93"/>
    <w:rsid w:val="00D16447"/>
    <w:rsid w:val="00D46174"/>
    <w:rsid w:val="00D46F31"/>
    <w:rsid w:val="00D55634"/>
    <w:rsid w:val="00DA6FE2"/>
    <w:rsid w:val="00DA7903"/>
    <w:rsid w:val="00E12D34"/>
    <w:rsid w:val="00E30DE4"/>
    <w:rsid w:val="00E3119B"/>
    <w:rsid w:val="00E547B5"/>
    <w:rsid w:val="00E552E6"/>
    <w:rsid w:val="00ED6EED"/>
    <w:rsid w:val="00F44FBA"/>
    <w:rsid w:val="00F863D2"/>
    <w:rsid w:val="00F968EA"/>
    <w:rsid w:val="00FD51A2"/>
    <w:rsid w:val="00FE22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446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2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3DA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2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6A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6A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3DAE"/>
    <w:rPr>
      <w:rFonts w:ascii="Times New Roman" w:eastAsia="Times New Roman" w:hAnsi="Times New Roman" w:cs="Times New Roman"/>
      <w:b/>
      <w:bCs/>
      <w:sz w:val="27"/>
      <w:szCs w:val="27"/>
    </w:rPr>
  </w:style>
  <w:style w:type="paragraph" w:styleId="NormalWeb">
    <w:name w:val="Normal (Web)"/>
    <w:basedOn w:val="Normal"/>
    <w:uiPriority w:val="99"/>
    <w:unhideWhenUsed/>
    <w:rsid w:val="00823D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3DAE"/>
    <w:rPr>
      <w:i/>
      <w:iCs/>
    </w:rPr>
  </w:style>
  <w:style w:type="character" w:styleId="Strong">
    <w:name w:val="Strong"/>
    <w:basedOn w:val="DefaultParagraphFont"/>
    <w:uiPriority w:val="22"/>
    <w:qFormat/>
    <w:rsid w:val="00823DAE"/>
    <w:rPr>
      <w:b/>
      <w:bCs/>
    </w:rPr>
  </w:style>
  <w:style w:type="character" w:customStyle="1" w:styleId="Heading2Char">
    <w:name w:val="Heading 2 Char"/>
    <w:basedOn w:val="DefaultParagraphFont"/>
    <w:link w:val="Heading2"/>
    <w:uiPriority w:val="9"/>
    <w:semiHidden/>
    <w:rsid w:val="00E12D3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12D3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46A27"/>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446A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6A27"/>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446A27"/>
    <w:rPr>
      <w:color w:val="0000FF"/>
      <w:u w:val="single"/>
    </w:rPr>
  </w:style>
  <w:style w:type="paragraph" w:styleId="z-TopofForm">
    <w:name w:val="HTML Top of Form"/>
    <w:basedOn w:val="Normal"/>
    <w:next w:val="Normal"/>
    <w:link w:val="z-TopofFormChar"/>
    <w:hidden/>
    <w:uiPriority w:val="99"/>
    <w:semiHidden/>
    <w:unhideWhenUsed/>
    <w:rsid w:val="00446A27"/>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6A27"/>
    <w:rPr>
      <w:rFonts w:ascii="Arial" w:eastAsia="Times New Roman" w:hAnsi="Arial" w:cs="Arial"/>
      <w:vanish/>
      <w:sz w:val="16"/>
      <w:szCs w:val="16"/>
    </w:rPr>
  </w:style>
  <w:style w:type="paragraph" w:customStyle="1" w:styleId="placeholder">
    <w:name w:val="placeholder"/>
    <w:basedOn w:val="Normal"/>
    <w:rsid w:val="00446A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46A27"/>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6A27"/>
    <w:rPr>
      <w:rFonts w:ascii="Arial" w:eastAsia="Times New Roman" w:hAnsi="Arial" w:cs="Arial"/>
      <w:vanish/>
      <w:sz w:val="16"/>
      <w:szCs w:val="16"/>
    </w:rPr>
  </w:style>
  <w:style w:type="paragraph" w:customStyle="1" w:styleId="text-sm">
    <w:name w:val="text-sm"/>
    <w:basedOn w:val="Normal"/>
    <w:rsid w:val="00446A2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secondary">
    <w:name w:val="text-token-text-secondary"/>
    <w:basedOn w:val="DefaultParagraphFont"/>
    <w:rsid w:val="00446A27"/>
  </w:style>
  <w:style w:type="paragraph" w:styleId="ListParagraph">
    <w:name w:val="List Paragraph"/>
    <w:basedOn w:val="Normal"/>
    <w:uiPriority w:val="34"/>
    <w:qFormat/>
    <w:rsid w:val="000A3925"/>
    <w:pPr>
      <w:ind w:left="720"/>
      <w:contextualSpacing/>
    </w:pPr>
  </w:style>
  <w:style w:type="paragraph" w:styleId="FootnoteText">
    <w:name w:val="footnote text"/>
    <w:basedOn w:val="Normal"/>
    <w:link w:val="FootnoteTextChar"/>
    <w:unhideWhenUsed/>
    <w:rsid w:val="005169A2"/>
    <w:pPr>
      <w:spacing w:after="0" w:line="240" w:lineRule="auto"/>
    </w:pPr>
    <w:rPr>
      <w:sz w:val="20"/>
      <w:szCs w:val="20"/>
    </w:rPr>
  </w:style>
  <w:style w:type="character" w:customStyle="1" w:styleId="FootnoteTextChar">
    <w:name w:val="Footnote Text Char"/>
    <w:basedOn w:val="DefaultParagraphFont"/>
    <w:link w:val="FootnoteText"/>
    <w:rsid w:val="005169A2"/>
    <w:rPr>
      <w:sz w:val="20"/>
      <w:szCs w:val="20"/>
    </w:rPr>
  </w:style>
  <w:style w:type="character" w:styleId="FootnoteReference">
    <w:name w:val="footnote reference"/>
    <w:basedOn w:val="DefaultParagraphFont"/>
    <w:uiPriority w:val="99"/>
    <w:semiHidden/>
    <w:unhideWhenUsed/>
    <w:rsid w:val="005169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446A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2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23DA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12D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6A2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46A2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3DAE"/>
    <w:rPr>
      <w:rFonts w:ascii="Times New Roman" w:eastAsia="Times New Roman" w:hAnsi="Times New Roman" w:cs="Times New Roman"/>
      <w:b/>
      <w:bCs/>
      <w:sz w:val="27"/>
      <w:szCs w:val="27"/>
    </w:rPr>
  </w:style>
  <w:style w:type="paragraph" w:styleId="NormalWeb">
    <w:name w:val="Normal (Web)"/>
    <w:basedOn w:val="Normal"/>
    <w:uiPriority w:val="99"/>
    <w:unhideWhenUsed/>
    <w:rsid w:val="00823D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23DAE"/>
    <w:rPr>
      <w:i/>
      <w:iCs/>
    </w:rPr>
  </w:style>
  <w:style w:type="character" w:styleId="Strong">
    <w:name w:val="Strong"/>
    <w:basedOn w:val="DefaultParagraphFont"/>
    <w:uiPriority w:val="22"/>
    <w:qFormat/>
    <w:rsid w:val="00823DAE"/>
    <w:rPr>
      <w:b/>
      <w:bCs/>
    </w:rPr>
  </w:style>
  <w:style w:type="character" w:customStyle="1" w:styleId="Heading2Char">
    <w:name w:val="Heading 2 Char"/>
    <w:basedOn w:val="DefaultParagraphFont"/>
    <w:link w:val="Heading2"/>
    <w:uiPriority w:val="9"/>
    <w:semiHidden/>
    <w:rsid w:val="00E12D3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E12D3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446A27"/>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446A2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46A27"/>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446A27"/>
    <w:rPr>
      <w:color w:val="0000FF"/>
      <w:u w:val="single"/>
    </w:rPr>
  </w:style>
  <w:style w:type="paragraph" w:styleId="z-TopofForm">
    <w:name w:val="HTML Top of Form"/>
    <w:basedOn w:val="Normal"/>
    <w:next w:val="Normal"/>
    <w:link w:val="z-TopofFormChar"/>
    <w:hidden/>
    <w:uiPriority w:val="99"/>
    <w:semiHidden/>
    <w:unhideWhenUsed/>
    <w:rsid w:val="00446A27"/>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46A27"/>
    <w:rPr>
      <w:rFonts w:ascii="Arial" w:eastAsia="Times New Roman" w:hAnsi="Arial" w:cs="Arial"/>
      <w:vanish/>
      <w:sz w:val="16"/>
      <w:szCs w:val="16"/>
    </w:rPr>
  </w:style>
  <w:style w:type="paragraph" w:customStyle="1" w:styleId="placeholder">
    <w:name w:val="placeholder"/>
    <w:basedOn w:val="Normal"/>
    <w:rsid w:val="00446A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46A27"/>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46A27"/>
    <w:rPr>
      <w:rFonts w:ascii="Arial" w:eastAsia="Times New Roman" w:hAnsi="Arial" w:cs="Arial"/>
      <w:vanish/>
      <w:sz w:val="16"/>
      <w:szCs w:val="16"/>
    </w:rPr>
  </w:style>
  <w:style w:type="paragraph" w:customStyle="1" w:styleId="text-sm">
    <w:name w:val="text-sm"/>
    <w:basedOn w:val="Normal"/>
    <w:rsid w:val="00446A2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secondary">
    <w:name w:val="text-token-text-secondary"/>
    <w:basedOn w:val="DefaultParagraphFont"/>
    <w:rsid w:val="00446A27"/>
  </w:style>
  <w:style w:type="paragraph" w:styleId="ListParagraph">
    <w:name w:val="List Paragraph"/>
    <w:basedOn w:val="Normal"/>
    <w:uiPriority w:val="34"/>
    <w:qFormat/>
    <w:rsid w:val="000A3925"/>
    <w:pPr>
      <w:ind w:left="720"/>
      <w:contextualSpacing/>
    </w:pPr>
  </w:style>
  <w:style w:type="paragraph" w:styleId="FootnoteText">
    <w:name w:val="footnote text"/>
    <w:basedOn w:val="Normal"/>
    <w:link w:val="FootnoteTextChar"/>
    <w:unhideWhenUsed/>
    <w:rsid w:val="005169A2"/>
    <w:pPr>
      <w:spacing w:after="0" w:line="240" w:lineRule="auto"/>
    </w:pPr>
    <w:rPr>
      <w:sz w:val="20"/>
      <w:szCs w:val="20"/>
    </w:rPr>
  </w:style>
  <w:style w:type="character" w:customStyle="1" w:styleId="FootnoteTextChar">
    <w:name w:val="Footnote Text Char"/>
    <w:basedOn w:val="DefaultParagraphFont"/>
    <w:link w:val="FootnoteText"/>
    <w:rsid w:val="005169A2"/>
    <w:rPr>
      <w:sz w:val="20"/>
      <w:szCs w:val="20"/>
    </w:rPr>
  </w:style>
  <w:style w:type="character" w:styleId="FootnoteReference">
    <w:name w:val="footnote reference"/>
    <w:basedOn w:val="DefaultParagraphFont"/>
    <w:uiPriority w:val="99"/>
    <w:semiHidden/>
    <w:unhideWhenUsed/>
    <w:rsid w:val="005169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4656">
      <w:bodyDiv w:val="1"/>
      <w:marLeft w:val="0"/>
      <w:marRight w:val="0"/>
      <w:marTop w:val="0"/>
      <w:marBottom w:val="0"/>
      <w:divBdr>
        <w:top w:val="none" w:sz="0" w:space="0" w:color="auto"/>
        <w:left w:val="none" w:sz="0" w:space="0" w:color="auto"/>
        <w:bottom w:val="none" w:sz="0" w:space="0" w:color="auto"/>
        <w:right w:val="none" w:sz="0" w:space="0" w:color="auto"/>
      </w:divBdr>
      <w:divsChild>
        <w:div w:id="1227423874">
          <w:marLeft w:val="0"/>
          <w:marRight w:val="0"/>
          <w:marTop w:val="0"/>
          <w:marBottom w:val="0"/>
          <w:divBdr>
            <w:top w:val="none" w:sz="0" w:space="0" w:color="auto"/>
            <w:left w:val="none" w:sz="0" w:space="0" w:color="auto"/>
            <w:bottom w:val="none" w:sz="0" w:space="0" w:color="auto"/>
            <w:right w:val="none" w:sz="0" w:space="0" w:color="auto"/>
          </w:divBdr>
          <w:divsChild>
            <w:div w:id="61997258">
              <w:marLeft w:val="0"/>
              <w:marRight w:val="0"/>
              <w:marTop w:val="0"/>
              <w:marBottom w:val="0"/>
              <w:divBdr>
                <w:top w:val="none" w:sz="0" w:space="0" w:color="auto"/>
                <w:left w:val="none" w:sz="0" w:space="0" w:color="auto"/>
                <w:bottom w:val="none" w:sz="0" w:space="0" w:color="auto"/>
                <w:right w:val="none" w:sz="0" w:space="0" w:color="auto"/>
              </w:divBdr>
              <w:divsChild>
                <w:div w:id="1228569529">
                  <w:marLeft w:val="0"/>
                  <w:marRight w:val="0"/>
                  <w:marTop w:val="0"/>
                  <w:marBottom w:val="0"/>
                  <w:divBdr>
                    <w:top w:val="none" w:sz="0" w:space="0" w:color="auto"/>
                    <w:left w:val="none" w:sz="0" w:space="0" w:color="auto"/>
                    <w:bottom w:val="none" w:sz="0" w:space="0" w:color="auto"/>
                    <w:right w:val="none" w:sz="0" w:space="0" w:color="auto"/>
                  </w:divBdr>
                  <w:divsChild>
                    <w:div w:id="217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14560">
      <w:bodyDiv w:val="1"/>
      <w:marLeft w:val="0"/>
      <w:marRight w:val="0"/>
      <w:marTop w:val="0"/>
      <w:marBottom w:val="0"/>
      <w:divBdr>
        <w:top w:val="none" w:sz="0" w:space="0" w:color="auto"/>
        <w:left w:val="none" w:sz="0" w:space="0" w:color="auto"/>
        <w:bottom w:val="none" w:sz="0" w:space="0" w:color="auto"/>
        <w:right w:val="none" w:sz="0" w:space="0" w:color="auto"/>
      </w:divBdr>
      <w:divsChild>
        <w:div w:id="1603342638">
          <w:marLeft w:val="0"/>
          <w:marRight w:val="0"/>
          <w:marTop w:val="0"/>
          <w:marBottom w:val="0"/>
          <w:divBdr>
            <w:top w:val="none" w:sz="0" w:space="0" w:color="auto"/>
            <w:left w:val="none" w:sz="0" w:space="0" w:color="auto"/>
            <w:bottom w:val="none" w:sz="0" w:space="0" w:color="auto"/>
            <w:right w:val="none" w:sz="0" w:space="0" w:color="auto"/>
          </w:divBdr>
          <w:divsChild>
            <w:div w:id="187067172">
              <w:marLeft w:val="0"/>
              <w:marRight w:val="0"/>
              <w:marTop w:val="0"/>
              <w:marBottom w:val="0"/>
              <w:divBdr>
                <w:top w:val="none" w:sz="0" w:space="0" w:color="auto"/>
                <w:left w:val="none" w:sz="0" w:space="0" w:color="auto"/>
                <w:bottom w:val="none" w:sz="0" w:space="0" w:color="auto"/>
                <w:right w:val="none" w:sz="0" w:space="0" w:color="auto"/>
              </w:divBdr>
              <w:divsChild>
                <w:div w:id="343946961">
                  <w:marLeft w:val="0"/>
                  <w:marRight w:val="0"/>
                  <w:marTop w:val="0"/>
                  <w:marBottom w:val="0"/>
                  <w:divBdr>
                    <w:top w:val="none" w:sz="0" w:space="0" w:color="auto"/>
                    <w:left w:val="none" w:sz="0" w:space="0" w:color="auto"/>
                    <w:bottom w:val="none" w:sz="0" w:space="0" w:color="auto"/>
                    <w:right w:val="none" w:sz="0" w:space="0" w:color="auto"/>
                  </w:divBdr>
                  <w:divsChild>
                    <w:div w:id="7640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9194">
      <w:bodyDiv w:val="1"/>
      <w:marLeft w:val="0"/>
      <w:marRight w:val="0"/>
      <w:marTop w:val="0"/>
      <w:marBottom w:val="0"/>
      <w:divBdr>
        <w:top w:val="none" w:sz="0" w:space="0" w:color="auto"/>
        <w:left w:val="none" w:sz="0" w:space="0" w:color="auto"/>
        <w:bottom w:val="none" w:sz="0" w:space="0" w:color="auto"/>
        <w:right w:val="none" w:sz="0" w:space="0" w:color="auto"/>
      </w:divBdr>
    </w:div>
    <w:div w:id="1499081925">
      <w:bodyDiv w:val="1"/>
      <w:marLeft w:val="0"/>
      <w:marRight w:val="0"/>
      <w:marTop w:val="0"/>
      <w:marBottom w:val="0"/>
      <w:divBdr>
        <w:top w:val="none" w:sz="0" w:space="0" w:color="auto"/>
        <w:left w:val="none" w:sz="0" w:space="0" w:color="auto"/>
        <w:bottom w:val="none" w:sz="0" w:space="0" w:color="auto"/>
        <w:right w:val="none" w:sz="0" w:space="0" w:color="auto"/>
      </w:divBdr>
    </w:div>
    <w:div w:id="1539707955">
      <w:bodyDiv w:val="1"/>
      <w:marLeft w:val="0"/>
      <w:marRight w:val="0"/>
      <w:marTop w:val="0"/>
      <w:marBottom w:val="0"/>
      <w:divBdr>
        <w:top w:val="none" w:sz="0" w:space="0" w:color="auto"/>
        <w:left w:val="none" w:sz="0" w:space="0" w:color="auto"/>
        <w:bottom w:val="none" w:sz="0" w:space="0" w:color="auto"/>
        <w:right w:val="none" w:sz="0" w:space="0" w:color="auto"/>
      </w:divBdr>
    </w:div>
    <w:div w:id="1677346545">
      <w:bodyDiv w:val="1"/>
      <w:marLeft w:val="0"/>
      <w:marRight w:val="0"/>
      <w:marTop w:val="0"/>
      <w:marBottom w:val="0"/>
      <w:divBdr>
        <w:top w:val="none" w:sz="0" w:space="0" w:color="auto"/>
        <w:left w:val="none" w:sz="0" w:space="0" w:color="auto"/>
        <w:bottom w:val="none" w:sz="0" w:space="0" w:color="auto"/>
        <w:right w:val="none" w:sz="0" w:space="0" w:color="auto"/>
      </w:divBdr>
    </w:div>
    <w:div w:id="1790465378">
      <w:bodyDiv w:val="1"/>
      <w:marLeft w:val="0"/>
      <w:marRight w:val="0"/>
      <w:marTop w:val="0"/>
      <w:marBottom w:val="0"/>
      <w:divBdr>
        <w:top w:val="none" w:sz="0" w:space="0" w:color="auto"/>
        <w:left w:val="none" w:sz="0" w:space="0" w:color="auto"/>
        <w:bottom w:val="none" w:sz="0" w:space="0" w:color="auto"/>
        <w:right w:val="none" w:sz="0" w:space="0" w:color="auto"/>
      </w:divBdr>
      <w:divsChild>
        <w:div w:id="475150159">
          <w:marLeft w:val="0"/>
          <w:marRight w:val="0"/>
          <w:marTop w:val="0"/>
          <w:marBottom w:val="0"/>
          <w:divBdr>
            <w:top w:val="none" w:sz="0" w:space="0" w:color="auto"/>
            <w:left w:val="none" w:sz="0" w:space="0" w:color="auto"/>
            <w:bottom w:val="none" w:sz="0" w:space="0" w:color="auto"/>
            <w:right w:val="none" w:sz="0" w:space="0" w:color="auto"/>
          </w:divBdr>
          <w:divsChild>
            <w:div w:id="1921210138">
              <w:marLeft w:val="0"/>
              <w:marRight w:val="0"/>
              <w:marTop w:val="0"/>
              <w:marBottom w:val="0"/>
              <w:divBdr>
                <w:top w:val="none" w:sz="0" w:space="0" w:color="auto"/>
                <w:left w:val="none" w:sz="0" w:space="0" w:color="auto"/>
                <w:bottom w:val="none" w:sz="0" w:space="0" w:color="auto"/>
                <w:right w:val="none" w:sz="0" w:space="0" w:color="auto"/>
              </w:divBdr>
              <w:divsChild>
                <w:div w:id="1813714565">
                  <w:marLeft w:val="0"/>
                  <w:marRight w:val="0"/>
                  <w:marTop w:val="0"/>
                  <w:marBottom w:val="0"/>
                  <w:divBdr>
                    <w:top w:val="none" w:sz="0" w:space="0" w:color="auto"/>
                    <w:left w:val="none" w:sz="0" w:space="0" w:color="auto"/>
                    <w:bottom w:val="none" w:sz="0" w:space="0" w:color="auto"/>
                    <w:right w:val="none" w:sz="0" w:space="0" w:color="auto"/>
                  </w:divBdr>
                  <w:divsChild>
                    <w:div w:id="739250013">
                      <w:marLeft w:val="0"/>
                      <w:marRight w:val="0"/>
                      <w:marTop w:val="0"/>
                      <w:marBottom w:val="0"/>
                      <w:divBdr>
                        <w:top w:val="none" w:sz="0" w:space="0" w:color="auto"/>
                        <w:left w:val="none" w:sz="0" w:space="0" w:color="auto"/>
                        <w:bottom w:val="none" w:sz="0" w:space="0" w:color="auto"/>
                        <w:right w:val="none" w:sz="0" w:space="0" w:color="auto"/>
                      </w:divBdr>
                      <w:divsChild>
                        <w:div w:id="1647467569">
                          <w:blockQuote w:val="1"/>
                          <w:marLeft w:val="720"/>
                          <w:marRight w:val="720"/>
                          <w:marTop w:val="100"/>
                          <w:marBottom w:val="100"/>
                          <w:divBdr>
                            <w:top w:val="none" w:sz="0" w:space="0" w:color="auto"/>
                            <w:left w:val="none" w:sz="0" w:space="0" w:color="auto"/>
                            <w:bottom w:val="none" w:sz="0" w:space="0" w:color="auto"/>
                            <w:right w:val="none" w:sz="0" w:space="0" w:color="auto"/>
                          </w:divBdr>
                        </w:div>
                        <w:div w:id="9126677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40142015">
      <w:bodyDiv w:val="1"/>
      <w:marLeft w:val="0"/>
      <w:marRight w:val="0"/>
      <w:marTop w:val="0"/>
      <w:marBottom w:val="0"/>
      <w:divBdr>
        <w:top w:val="none" w:sz="0" w:space="0" w:color="auto"/>
        <w:left w:val="none" w:sz="0" w:space="0" w:color="auto"/>
        <w:bottom w:val="none" w:sz="0" w:space="0" w:color="auto"/>
        <w:right w:val="none" w:sz="0" w:space="0" w:color="auto"/>
      </w:divBdr>
      <w:divsChild>
        <w:div w:id="1334458342">
          <w:marLeft w:val="0"/>
          <w:marRight w:val="0"/>
          <w:marTop w:val="0"/>
          <w:marBottom w:val="0"/>
          <w:divBdr>
            <w:top w:val="none" w:sz="0" w:space="0" w:color="auto"/>
            <w:left w:val="none" w:sz="0" w:space="0" w:color="auto"/>
            <w:bottom w:val="none" w:sz="0" w:space="0" w:color="auto"/>
            <w:right w:val="none" w:sz="0" w:space="0" w:color="auto"/>
          </w:divBdr>
          <w:divsChild>
            <w:div w:id="2061592465">
              <w:marLeft w:val="0"/>
              <w:marRight w:val="0"/>
              <w:marTop w:val="0"/>
              <w:marBottom w:val="0"/>
              <w:divBdr>
                <w:top w:val="none" w:sz="0" w:space="0" w:color="auto"/>
                <w:left w:val="none" w:sz="0" w:space="0" w:color="auto"/>
                <w:bottom w:val="none" w:sz="0" w:space="0" w:color="auto"/>
                <w:right w:val="none" w:sz="0" w:space="0" w:color="auto"/>
              </w:divBdr>
              <w:divsChild>
                <w:div w:id="1763141592">
                  <w:marLeft w:val="0"/>
                  <w:marRight w:val="0"/>
                  <w:marTop w:val="0"/>
                  <w:marBottom w:val="0"/>
                  <w:divBdr>
                    <w:top w:val="none" w:sz="0" w:space="0" w:color="auto"/>
                    <w:left w:val="none" w:sz="0" w:space="0" w:color="auto"/>
                    <w:bottom w:val="none" w:sz="0" w:space="0" w:color="auto"/>
                    <w:right w:val="none" w:sz="0" w:space="0" w:color="auto"/>
                  </w:divBdr>
                  <w:divsChild>
                    <w:div w:id="173036439">
                      <w:marLeft w:val="0"/>
                      <w:marRight w:val="0"/>
                      <w:marTop w:val="0"/>
                      <w:marBottom w:val="0"/>
                      <w:divBdr>
                        <w:top w:val="none" w:sz="0" w:space="0" w:color="auto"/>
                        <w:left w:val="none" w:sz="0" w:space="0" w:color="auto"/>
                        <w:bottom w:val="none" w:sz="0" w:space="0" w:color="auto"/>
                        <w:right w:val="none" w:sz="0" w:space="0" w:color="auto"/>
                      </w:divBdr>
                      <w:divsChild>
                        <w:div w:id="826020815">
                          <w:marLeft w:val="0"/>
                          <w:marRight w:val="0"/>
                          <w:marTop w:val="0"/>
                          <w:marBottom w:val="0"/>
                          <w:divBdr>
                            <w:top w:val="none" w:sz="0" w:space="0" w:color="auto"/>
                            <w:left w:val="none" w:sz="0" w:space="0" w:color="auto"/>
                            <w:bottom w:val="none" w:sz="0" w:space="0" w:color="auto"/>
                            <w:right w:val="none" w:sz="0" w:space="0" w:color="auto"/>
                          </w:divBdr>
                          <w:divsChild>
                            <w:div w:id="498157534">
                              <w:marLeft w:val="0"/>
                              <w:marRight w:val="0"/>
                              <w:marTop w:val="0"/>
                              <w:marBottom w:val="0"/>
                              <w:divBdr>
                                <w:top w:val="none" w:sz="0" w:space="0" w:color="auto"/>
                                <w:left w:val="none" w:sz="0" w:space="0" w:color="auto"/>
                                <w:bottom w:val="none" w:sz="0" w:space="0" w:color="auto"/>
                                <w:right w:val="none" w:sz="0" w:space="0" w:color="auto"/>
                              </w:divBdr>
                              <w:divsChild>
                                <w:div w:id="1714697167">
                                  <w:marLeft w:val="0"/>
                                  <w:marRight w:val="0"/>
                                  <w:marTop w:val="0"/>
                                  <w:marBottom w:val="0"/>
                                  <w:divBdr>
                                    <w:top w:val="none" w:sz="0" w:space="0" w:color="auto"/>
                                    <w:left w:val="none" w:sz="0" w:space="0" w:color="auto"/>
                                    <w:bottom w:val="none" w:sz="0" w:space="0" w:color="auto"/>
                                    <w:right w:val="none" w:sz="0" w:space="0" w:color="auto"/>
                                  </w:divBdr>
                                  <w:divsChild>
                                    <w:div w:id="531117439">
                                      <w:marLeft w:val="0"/>
                                      <w:marRight w:val="0"/>
                                      <w:marTop w:val="0"/>
                                      <w:marBottom w:val="0"/>
                                      <w:divBdr>
                                        <w:top w:val="none" w:sz="0" w:space="0" w:color="auto"/>
                                        <w:left w:val="none" w:sz="0" w:space="0" w:color="auto"/>
                                        <w:bottom w:val="none" w:sz="0" w:space="0" w:color="auto"/>
                                        <w:right w:val="none" w:sz="0" w:space="0" w:color="auto"/>
                                      </w:divBdr>
                                      <w:divsChild>
                                        <w:div w:id="1729112711">
                                          <w:marLeft w:val="0"/>
                                          <w:marRight w:val="0"/>
                                          <w:marTop w:val="0"/>
                                          <w:marBottom w:val="0"/>
                                          <w:divBdr>
                                            <w:top w:val="none" w:sz="0" w:space="0" w:color="auto"/>
                                            <w:left w:val="none" w:sz="0" w:space="0" w:color="auto"/>
                                            <w:bottom w:val="none" w:sz="0" w:space="0" w:color="auto"/>
                                            <w:right w:val="none" w:sz="0" w:space="0" w:color="auto"/>
                                          </w:divBdr>
                                          <w:divsChild>
                                            <w:div w:id="732654475">
                                              <w:marLeft w:val="0"/>
                                              <w:marRight w:val="0"/>
                                              <w:marTop w:val="0"/>
                                              <w:marBottom w:val="0"/>
                                              <w:divBdr>
                                                <w:top w:val="none" w:sz="0" w:space="0" w:color="auto"/>
                                                <w:left w:val="none" w:sz="0" w:space="0" w:color="auto"/>
                                                <w:bottom w:val="none" w:sz="0" w:space="0" w:color="auto"/>
                                                <w:right w:val="none" w:sz="0" w:space="0" w:color="auto"/>
                                              </w:divBdr>
                                              <w:divsChild>
                                                <w:div w:id="2090344715">
                                                  <w:marLeft w:val="0"/>
                                                  <w:marRight w:val="0"/>
                                                  <w:marTop w:val="0"/>
                                                  <w:marBottom w:val="0"/>
                                                  <w:divBdr>
                                                    <w:top w:val="none" w:sz="0" w:space="0" w:color="auto"/>
                                                    <w:left w:val="none" w:sz="0" w:space="0" w:color="auto"/>
                                                    <w:bottom w:val="none" w:sz="0" w:space="0" w:color="auto"/>
                                                    <w:right w:val="none" w:sz="0" w:space="0" w:color="auto"/>
                                                  </w:divBdr>
                                                  <w:divsChild>
                                                    <w:div w:id="6788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065835">
          <w:marLeft w:val="0"/>
          <w:marRight w:val="0"/>
          <w:marTop w:val="0"/>
          <w:marBottom w:val="0"/>
          <w:divBdr>
            <w:top w:val="none" w:sz="0" w:space="0" w:color="auto"/>
            <w:left w:val="none" w:sz="0" w:space="0" w:color="auto"/>
            <w:bottom w:val="none" w:sz="0" w:space="0" w:color="auto"/>
            <w:right w:val="none" w:sz="0" w:space="0" w:color="auto"/>
          </w:divBdr>
          <w:divsChild>
            <w:div w:id="179317951">
              <w:marLeft w:val="0"/>
              <w:marRight w:val="0"/>
              <w:marTop w:val="0"/>
              <w:marBottom w:val="0"/>
              <w:divBdr>
                <w:top w:val="none" w:sz="0" w:space="0" w:color="auto"/>
                <w:left w:val="none" w:sz="0" w:space="0" w:color="auto"/>
                <w:bottom w:val="none" w:sz="0" w:space="0" w:color="auto"/>
                <w:right w:val="none" w:sz="0" w:space="0" w:color="auto"/>
              </w:divBdr>
              <w:divsChild>
                <w:div w:id="1450853121">
                  <w:marLeft w:val="0"/>
                  <w:marRight w:val="0"/>
                  <w:marTop w:val="0"/>
                  <w:marBottom w:val="0"/>
                  <w:divBdr>
                    <w:top w:val="none" w:sz="0" w:space="0" w:color="auto"/>
                    <w:left w:val="none" w:sz="0" w:space="0" w:color="auto"/>
                    <w:bottom w:val="none" w:sz="0" w:space="0" w:color="auto"/>
                    <w:right w:val="none" w:sz="0" w:space="0" w:color="auto"/>
                  </w:divBdr>
                  <w:divsChild>
                    <w:div w:id="740177549">
                      <w:marLeft w:val="0"/>
                      <w:marRight w:val="0"/>
                      <w:marTop w:val="0"/>
                      <w:marBottom w:val="0"/>
                      <w:divBdr>
                        <w:top w:val="none" w:sz="0" w:space="0" w:color="auto"/>
                        <w:left w:val="none" w:sz="0" w:space="0" w:color="auto"/>
                        <w:bottom w:val="none" w:sz="0" w:space="0" w:color="auto"/>
                        <w:right w:val="none" w:sz="0" w:space="0" w:color="auto"/>
                      </w:divBdr>
                      <w:divsChild>
                        <w:div w:id="370611526">
                          <w:marLeft w:val="0"/>
                          <w:marRight w:val="0"/>
                          <w:marTop w:val="0"/>
                          <w:marBottom w:val="0"/>
                          <w:divBdr>
                            <w:top w:val="none" w:sz="0" w:space="0" w:color="auto"/>
                            <w:left w:val="none" w:sz="0" w:space="0" w:color="auto"/>
                            <w:bottom w:val="none" w:sz="0" w:space="0" w:color="auto"/>
                            <w:right w:val="none" w:sz="0" w:space="0" w:color="auto"/>
                          </w:divBdr>
                          <w:divsChild>
                            <w:div w:id="985090023">
                              <w:marLeft w:val="0"/>
                              <w:marRight w:val="0"/>
                              <w:marTop w:val="0"/>
                              <w:marBottom w:val="0"/>
                              <w:divBdr>
                                <w:top w:val="none" w:sz="0" w:space="0" w:color="auto"/>
                                <w:left w:val="none" w:sz="0" w:space="0" w:color="auto"/>
                                <w:bottom w:val="none" w:sz="0" w:space="0" w:color="auto"/>
                                <w:right w:val="none" w:sz="0" w:space="0" w:color="auto"/>
                              </w:divBdr>
                              <w:divsChild>
                                <w:div w:id="1498494741">
                                  <w:marLeft w:val="0"/>
                                  <w:marRight w:val="0"/>
                                  <w:marTop w:val="0"/>
                                  <w:marBottom w:val="0"/>
                                  <w:divBdr>
                                    <w:top w:val="none" w:sz="0" w:space="0" w:color="auto"/>
                                    <w:left w:val="none" w:sz="0" w:space="0" w:color="auto"/>
                                    <w:bottom w:val="none" w:sz="0" w:space="0" w:color="auto"/>
                                    <w:right w:val="none" w:sz="0" w:space="0" w:color="auto"/>
                                  </w:divBdr>
                                  <w:divsChild>
                                    <w:div w:id="19736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393957">
          <w:marLeft w:val="0"/>
          <w:marRight w:val="0"/>
          <w:marTop w:val="0"/>
          <w:marBottom w:val="0"/>
          <w:divBdr>
            <w:top w:val="none" w:sz="0" w:space="0" w:color="auto"/>
            <w:left w:val="none" w:sz="0" w:space="0" w:color="auto"/>
            <w:bottom w:val="none" w:sz="0" w:space="0" w:color="auto"/>
            <w:right w:val="none" w:sz="0" w:space="0" w:color="auto"/>
          </w:divBdr>
          <w:divsChild>
            <w:div w:id="1009598834">
              <w:marLeft w:val="0"/>
              <w:marRight w:val="0"/>
              <w:marTop w:val="0"/>
              <w:marBottom w:val="0"/>
              <w:divBdr>
                <w:top w:val="none" w:sz="0" w:space="0" w:color="auto"/>
                <w:left w:val="none" w:sz="0" w:space="0" w:color="auto"/>
                <w:bottom w:val="none" w:sz="0" w:space="0" w:color="auto"/>
                <w:right w:val="none" w:sz="0" w:space="0" w:color="auto"/>
              </w:divBdr>
              <w:divsChild>
                <w:div w:id="1440444278">
                  <w:marLeft w:val="0"/>
                  <w:marRight w:val="0"/>
                  <w:marTop w:val="0"/>
                  <w:marBottom w:val="0"/>
                  <w:divBdr>
                    <w:top w:val="none" w:sz="0" w:space="0" w:color="auto"/>
                    <w:left w:val="none" w:sz="0" w:space="0" w:color="auto"/>
                    <w:bottom w:val="none" w:sz="0" w:space="0" w:color="auto"/>
                    <w:right w:val="none" w:sz="0" w:space="0" w:color="auto"/>
                  </w:divBdr>
                  <w:divsChild>
                    <w:div w:id="1186166217">
                      <w:marLeft w:val="0"/>
                      <w:marRight w:val="0"/>
                      <w:marTop w:val="0"/>
                      <w:marBottom w:val="0"/>
                      <w:divBdr>
                        <w:top w:val="none" w:sz="0" w:space="0" w:color="auto"/>
                        <w:left w:val="none" w:sz="0" w:space="0" w:color="auto"/>
                        <w:bottom w:val="none" w:sz="0" w:space="0" w:color="auto"/>
                        <w:right w:val="none" w:sz="0" w:space="0" w:color="auto"/>
                      </w:divBdr>
                      <w:divsChild>
                        <w:div w:id="253560167">
                          <w:marLeft w:val="0"/>
                          <w:marRight w:val="0"/>
                          <w:marTop w:val="0"/>
                          <w:marBottom w:val="0"/>
                          <w:divBdr>
                            <w:top w:val="none" w:sz="0" w:space="0" w:color="auto"/>
                            <w:left w:val="none" w:sz="0" w:space="0" w:color="auto"/>
                            <w:bottom w:val="none" w:sz="0" w:space="0" w:color="auto"/>
                            <w:right w:val="none" w:sz="0" w:space="0" w:color="auto"/>
                          </w:divBdr>
                          <w:divsChild>
                            <w:div w:id="622152363">
                              <w:marLeft w:val="0"/>
                              <w:marRight w:val="0"/>
                              <w:marTop w:val="0"/>
                              <w:marBottom w:val="0"/>
                              <w:divBdr>
                                <w:top w:val="none" w:sz="0" w:space="0" w:color="auto"/>
                                <w:left w:val="none" w:sz="0" w:space="0" w:color="auto"/>
                                <w:bottom w:val="none" w:sz="0" w:space="0" w:color="auto"/>
                                <w:right w:val="none" w:sz="0" w:space="0" w:color="auto"/>
                              </w:divBdr>
                              <w:divsChild>
                                <w:div w:id="252476923">
                                  <w:marLeft w:val="0"/>
                                  <w:marRight w:val="0"/>
                                  <w:marTop w:val="0"/>
                                  <w:marBottom w:val="0"/>
                                  <w:divBdr>
                                    <w:top w:val="none" w:sz="0" w:space="0" w:color="auto"/>
                                    <w:left w:val="none" w:sz="0" w:space="0" w:color="auto"/>
                                    <w:bottom w:val="none" w:sz="0" w:space="0" w:color="auto"/>
                                    <w:right w:val="none" w:sz="0" w:space="0" w:color="auto"/>
                                  </w:divBdr>
                                  <w:divsChild>
                                    <w:div w:id="1180966394">
                                      <w:marLeft w:val="0"/>
                                      <w:marRight w:val="0"/>
                                      <w:marTop w:val="0"/>
                                      <w:marBottom w:val="0"/>
                                      <w:divBdr>
                                        <w:top w:val="none" w:sz="0" w:space="0" w:color="auto"/>
                                        <w:left w:val="none" w:sz="0" w:space="0" w:color="auto"/>
                                        <w:bottom w:val="none" w:sz="0" w:space="0" w:color="auto"/>
                                        <w:right w:val="none" w:sz="0" w:space="0" w:color="auto"/>
                                      </w:divBdr>
                                      <w:divsChild>
                                        <w:div w:id="18150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945101">
          <w:marLeft w:val="0"/>
          <w:marRight w:val="0"/>
          <w:marTop w:val="0"/>
          <w:marBottom w:val="0"/>
          <w:divBdr>
            <w:top w:val="none" w:sz="0" w:space="0" w:color="auto"/>
            <w:left w:val="none" w:sz="0" w:space="0" w:color="auto"/>
            <w:bottom w:val="none" w:sz="0" w:space="0" w:color="auto"/>
            <w:right w:val="none" w:sz="0" w:space="0" w:color="auto"/>
          </w:divBdr>
          <w:divsChild>
            <w:div w:id="504049694">
              <w:marLeft w:val="0"/>
              <w:marRight w:val="0"/>
              <w:marTop w:val="0"/>
              <w:marBottom w:val="0"/>
              <w:divBdr>
                <w:top w:val="none" w:sz="0" w:space="0" w:color="auto"/>
                <w:left w:val="none" w:sz="0" w:space="0" w:color="auto"/>
                <w:bottom w:val="none" w:sz="0" w:space="0" w:color="auto"/>
                <w:right w:val="none" w:sz="0" w:space="0" w:color="auto"/>
              </w:divBdr>
              <w:divsChild>
                <w:div w:id="884101286">
                  <w:marLeft w:val="0"/>
                  <w:marRight w:val="0"/>
                  <w:marTop w:val="0"/>
                  <w:marBottom w:val="0"/>
                  <w:divBdr>
                    <w:top w:val="none" w:sz="0" w:space="0" w:color="auto"/>
                    <w:left w:val="none" w:sz="0" w:space="0" w:color="auto"/>
                    <w:bottom w:val="none" w:sz="0" w:space="0" w:color="auto"/>
                    <w:right w:val="none" w:sz="0" w:space="0" w:color="auto"/>
                  </w:divBdr>
                  <w:divsChild>
                    <w:div w:id="438139677">
                      <w:marLeft w:val="0"/>
                      <w:marRight w:val="0"/>
                      <w:marTop w:val="0"/>
                      <w:marBottom w:val="0"/>
                      <w:divBdr>
                        <w:top w:val="none" w:sz="0" w:space="0" w:color="auto"/>
                        <w:left w:val="none" w:sz="0" w:space="0" w:color="auto"/>
                        <w:bottom w:val="none" w:sz="0" w:space="0" w:color="auto"/>
                        <w:right w:val="none" w:sz="0" w:space="0" w:color="auto"/>
                      </w:divBdr>
                      <w:divsChild>
                        <w:div w:id="21978913">
                          <w:marLeft w:val="0"/>
                          <w:marRight w:val="0"/>
                          <w:marTop w:val="0"/>
                          <w:marBottom w:val="0"/>
                          <w:divBdr>
                            <w:top w:val="none" w:sz="0" w:space="0" w:color="auto"/>
                            <w:left w:val="none" w:sz="0" w:space="0" w:color="auto"/>
                            <w:bottom w:val="none" w:sz="0" w:space="0" w:color="auto"/>
                            <w:right w:val="none" w:sz="0" w:space="0" w:color="auto"/>
                          </w:divBdr>
                          <w:divsChild>
                            <w:div w:id="735857302">
                              <w:marLeft w:val="0"/>
                              <w:marRight w:val="0"/>
                              <w:marTop w:val="0"/>
                              <w:marBottom w:val="0"/>
                              <w:divBdr>
                                <w:top w:val="none" w:sz="0" w:space="0" w:color="auto"/>
                                <w:left w:val="none" w:sz="0" w:space="0" w:color="auto"/>
                                <w:bottom w:val="none" w:sz="0" w:space="0" w:color="auto"/>
                                <w:right w:val="none" w:sz="0" w:space="0" w:color="auto"/>
                              </w:divBdr>
                              <w:divsChild>
                                <w:div w:id="1262881827">
                                  <w:marLeft w:val="0"/>
                                  <w:marRight w:val="0"/>
                                  <w:marTop w:val="0"/>
                                  <w:marBottom w:val="0"/>
                                  <w:divBdr>
                                    <w:top w:val="none" w:sz="0" w:space="0" w:color="auto"/>
                                    <w:left w:val="none" w:sz="0" w:space="0" w:color="auto"/>
                                    <w:bottom w:val="none" w:sz="0" w:space="0" w:color="auto"/>
                                    <w:right w:val="none" w:sz="0" w:space="0" w:color="auto"/>
                                  </w:divBdr>
                                  <w:divsChild>
                                    <w:div w:id="96076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235971">
          <w:marLeft w:val="0"/>
          <w:marRight w:val="0"/>
          <w:marTop w:val="0"/>
          <w:marBottom w:val="0"/>
          <w:divBdr>
            <w:top w:val="none" w:sz="0" w:space="0" w:color="auto"/>
            <w:left w:val="none" w:sz="0" w:space="0" w:color="auto"/>
            <w:bottom w:val="none" w:sz="0" w:space="0" w:color="auto"/>
            <w:right w:val="none" w:sz="0" w:space="0" w:color="auto"/>
          </w:divBdr>
          <w:divsChild>
            <w:div w:id="1119646549">
              <w:marLeft w:val="0"/>
              <w:marRight w:val="0"/>
              <w:marTop w:val="0"/>
              <w:marBottom w:val="0"/>
              <w:divBdr>
                <w:top w:val="none" w:sz="0" w:space="0" w:color="auto"/>
                <w:left w:val="none" w:sz="0" w:space="0" w:color="auto"/>
                <w:bottom w:val="none" w:sz="0" w:space="0" w:color="auto"/>
                <w:right w:val="none" w:sz="0" w:space="0" w:color="auto"/>
              </w:divBdr>
              <w:divsChild>
                <w:div w:id="752312782">
                  <w:marLeft w:val="0"/>
                  <w:marRight w:val="0"/>
                  <w:marTop w:val="0"/>
                  <w:marBottom w:val="0"/>
                  <w:divBdr>
                    <w:top w:val="none" w:sz="0" w:space="0" w:color="auto"/>
                    <w:left w:val="none" w:sz="0" w:space="0" w:color="auto"/>
                    <w:bottom w:val="none" w:sz="0" w:space="0" w:color="auto"/>
                    <w:right w:val="none" w:sz="0" w:space="0" w:color="auto"/>
                  </w:divBdr>
                  <w:divsChild>
                    <w:div w:id="125783480">
                      <w:marLeft w:val="0"/>
                      <w:marRight w:val="0"/>
                      <w:marTop w:val="0"/>
                      <w:marBottom w:val="0"/>
                      <w:divBdr>
                        <w:top w:val="none" w:sz="0" w:space="0" w:color="auto"/>
                        <w:left w:val="none" w:sz="0" w:space="0" w:color="auto"/>
                        <w:bottom w:val="none" w:sz="0" w:space="0" w:color="auto"/>
                        <w:right w:val="none" w:sz="0" w:space="0" w:color="auto"/>
                      </w:divBdr>
                      <w:divsChild>
                        <w:div w:id="1566918037">
                          <w:marLeft w:val="0"/>
                          <w:marRight w:val="0"/>
                          <w:marTop w:val="0"/>
                          <w:marBottom w:val="0"/>
                          <w:divBdr>
                            <w:top w:val="none" w:sz="0" w:space="0" w:color="auto"/>
                            <w:left w:val="none" w:sz="0" w:space="0" w:color="auto"/>
                            <w:bottom w:val="none" w:sz="0" w:space="0" w:color="auto"/>
                            <w:right w:val="none" w:sz="0" w:space="0" w:color="auto"/>
                          </w:divBdr>
                          <w:divsChild>
                            <w:div w:id="1248077626">
                              <w:marLeft w:val="0"/>
                              <w:marRight w:val="0"/>
                              <w:marTop w:val="0"/>
                              <w:marBottom w:val="0"/>
                              <w:divBdr>
                                <w:top w:val="none" w:sz="0" w:space="0" w:color="auto"/>
                                <w:left w:val="none" w:sz="0" w:space="0" w:color="auto"/>
                                <w:bottom w:val="none" w:sz="0" w:space="0" w:color="auto"/>
                                <w:right w:val="none" w:sz="0" w:space="0" w:color="auto"/>
                              </w:divBdr>
                              <w:divsChild>
                                <w:div w:id="1110052707">
                                  <w:marLeft w:val="0"/>
                                  <w:marRight w:val="0"/>
                                  <w:marTop w:val="0"/>
                                  <w:marBottom w:val="0"/>
                                  <w:divBdr>
                                    <w:top w:val="none" w:sz="0" w:space="0" w:color="auto"/>
                                    <w:left w:val="none" w:sz="0" w:space="0" w:color="auto"/>
                                    <w:bottom w:val="none" w:sz="0" w:space="0" w:color="auto"/>
                                    <w:right w:val="none" w:sz="0" w:space="0" w:color="auto"/>
                                  </w:divBdr>
                                  <w:divsChild>
                                    <w:div w:id="1880705728">
                                      <w:marLeft w:val="0"/>
                                      <w:marRight w:val="0"/>
                                      <w:marTop w:val="0"/>
                                      <w:marBottom w:val="0"/>
                                      <w:divBdr>
                                        <w:top w:val="none" w:sz="0" w:space="0" w:color="auto"/>
                                        <w:left w:val="none" w:sz="0" w:space="0" w:color="auto"/>
                                        <w:bottom w:val="none" w:sz="0" w:space="0" w:color="auto"/>
                                        <w:right w:val="none" w:sz="0" w:space="0" w:color="auto"/>
                                      </w:divBdr>
                                      <w:divsChild>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395334">
          <w:marLeft w:val="0"/>
          <w:marRight w:val="0"/>
          <w:marTop w:val="0"/>
          <w:marBottom w:val="0"/>
          <w:divBdr>
            <w:top w:val="none" w:sz="0" w:space="0" w:color="auto"/>
            <w:left w:val="none" w:sz="0" w:space="0" w:color="auto"/>
            <w:bottom w:val="none" w:sz="0" w:space="0" w:color="auto"/>
            <w:right w:val="none" w:sz="0" w:space="0" w:color="auto"/>
          </w:divBdr>
          <w:divsChild>
            <w:div w:id="570432157">
              <w:marLeft w:val="0"/>
              <w:marRight w:val="0"/>
              <w:marTop w:val="0"/>
              <w:marBottom w:val="0"/>
              <w:divBdr>
                <w:top w:val="none" w:sz="0" w:space="0" w:color="auto"/>
                <w:left w:val="none" w:sz="0" w:space="0" w:color="auto"/>
                <w:bottom w:val="none" w:sz="0" w:space="0" w:color="auto"/>
                <w:right w:val="none" w:sz="0" w:space="0" w:color="auto"/>
              </w:divBdr>
              <w:divsChild>
                <w:div w:id="326791343">
                  <w:marLeft w:val="0"/>
                  <w:marRight w:val="0"/>
                  <w:marTop w:val="0"/>
                  <w:marBottom w:val="0"/>
                  <w:divBdr>
                    <w:top w:val="none" w:sz="0" w:space="0" w:color="auto"/>
                    <w:left w:val="none" w:sz="0" w:space="0" w:color="auto"/>
                    <w:bottom w:val="none" w:sz="0" w:space="0" w:color="auto"/>
                    <w:right w:val="none" w:sz="0" w:space="0" w:color="auto"/>
                  </w:divBdr>
                  <w:divsChild>
                    <w:div w:id="1117068187">
                      <w:marLeft w:val="0"/>
                      <w:marRight w:val="0"/>
                      <w:marTop w:val="0"/>
                      <w:marBottom w:val="0"/>
                      <w:divBdr>
                        <w:top w:val="none" w:sz="0" w:space="0" w:color="auto"/>
                        <w:left w:val="none" w:sz="0" w:space="0" w:color="auto"/>
                        <w:bottom w:val="none" w:sz="0" w:space="0" w:color="auto"/>
                        <w:right w:val="none" w:sz="0" w:space="0" w:color="auto"/>
                      </w:divBdr>
                      <w:divsChild>
                        <w:div w:id="1670674662">
                          <w:marLeft w:val="0"/>
                          <w:marRight w:val="0"/>
                          <w:marTop w:val="0"/>
                          <w:marBottom w:val="0"/>
                          <w:divBdr>
                            <w:top w:val="none" w:sz="0" w:space="0" w:color="auto"/>
                            <w:left w:val="none" w:sz="0" w:space="0" w:color="auto"/>
                            <w:bottom w:val="none" w:sz="0" w:space="0" w:color="auto"/>
                            <w:right w:val="none" w:sz="0" w:space="0" w:color="auto"/>
                          </w:divBdr>
                          <w:divsChild>
                            <w:div w:id="1725594889">
                              <w:marLeft w:val="0"/>
                              <w:marRight w:val="0"/>
                              <w:marTop w:val="0"/>
                              <w:marBottom w:val="0"/>
                              <w:divBdr>
                                <w:top w:val="none" w:sz="0" w:space="0" w:color="auto"/>
                                <w:left w:val="none" w:sz="0" w:space="0" w:color="auto"/>
                                <w:bottom w:val="none" w:sz="0" w:space="0" w:color="auto"/>
                                <w:right w:val="none" w:sz="0" w:space="0" w:color="auto"/>
                              </w:divBdr>
                              <w:divsChild>
                                <w:div w:id="380598753">
                                  <w:marLeft w:val="0"/>
                                  <w:marRight w:val="0"/>
                                  <w:marTop w:val="0"/>
                                  <w:marBottom w:val="0"/>
                                  <w:divBdr>
                                    <w:top w:val="none" w:sz="0" w:space="0" w:color="auto"/>
                                    <w:left w:val="none" w:sz="0" w:space="0" w:color="auto"/>
                                    <w:bottom w:val="none" w:sz="0" w:space="0" w:color="auto"/>
                                    <w:right w:val="none" w:sz="0" w:space="0" w:color="auto"/>
                                  </w:divBdr>
                                  <w:divsChild>
                                    <w:div w:id="1807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868302">
          <w:marLeft w:val="0"/>
          <w:marRight w:val="0"/>
          <w:marTop w:val="0"/>
          <w:marBottom w:val="0"/>
          <w:divBdr>
            <w:top w:val="none" w:sz="0" w:space="0" w:color="auto"/>
            <w:left w:val="none" w:sz="0" w:space="0" w:color="auto"/>
            <w:bottom w:val="none" w:sz="0" w:space="0" w:color="auto"/>
            <w:right w:val="none" w:sz="0" w:space="0" w:color="auto"/>
          </w:divBdr>
          <w:divsChild>
            <w:div w:id="2134715117">
              <w:marLeft w:val="0"/>
              <w:marRight w:val="0"/>
              <w:marTop w:val="0"/>
              <w:marBottom w:val="0"/>
              <w:divBdr>
                <w:top w:val="none" w:sz="0" w:space="0" w:color="auto"/>
                <w:left w:val="none" w:sz="0" w:space="0" w:color="auto"/>
                <w:bottom w:val="none" w:sz="0" w:space="0" w:color="auto"/>
                <w:right w:val="none" w:sz="0" w:space="0" w:color="auto"/>
              </w:divBdr>
              <w:divsChild>
                <w:div w:id="486867738">
                  <w:marLeft w:val="0"/>
                  <w:marRight w:val="0"/>
                  <w:marTop w:val="0"/>
                  <w:marBottom w:val="0"/>
                  <w:divBdr>
                    <w:top w:val="none" w:sz="0" w:space="0" w:color="auto"/>
                    <w:left w:val="none" w:sz="0" w:space="0" w:color="auto"/>
                    <w:bottom w:val="none" w:sz="0" w:space="0" w:color="auto"/>
                    <w:right w:val="none" w:sz="0" w:space="0" w:color="auto"/>
                  </w:divBdr>
                  <w:divsChild>
                    <w:div w:id="593779245">
                      <w:marLeft w:val="0"/>
                      <w:marRight w:val="0"/>
                      <w:marTop w:val="0"/>
                      <w:marBottom w:val="0"/>
                      <w:divBdr>
                        <w:top w:val="none" w:sz="0" w:space="0" w:color="auto"/>
                        <w:left w:val="none" w:sz="0" w:space="0" w:color="auto"/>
                        <w:bottom w:val="none" w:sz="0" w:space="0" w:color="auto"/>
                        <w:right w:val="none" w:sz="0" w:space="0" w:color="auto"/>
                      </w:divBdr>
                      <w:divsChild>
                        <w:div w:id="209658993">
                          <w:marLeft w:val="0"/>
                          <w:marRight w:val="0"/>
                          <w:marTop w:val="0"/>
                          <w:marBottom w:val="0"/>
                          <w:divBdr>
                            <w:top w:val="none" w:sz="0" w:space="0" w:color="auto"/>
                            <w:left w:val="none" w:sz="0" w:space="0" w:color="auto"/>
                            <w:bottom w:val="none" w:sz="0" w:space="0" w:color="auto"/>
                            <w:right w:val="none" w:sz="0" w:space="0" w:color="auto"/>
                          </w:divBdr>
                          <w:divsChild>
                            <w:div w:id="850873990">
                              <w:marLeft w:val="0"/>
                              <w:marRight w:val="0"/>
                              <w:marTop w:val="0"/>
                              <w:marBottom w:val="0"/>
                              <w:divBdr>
                                <w:top w:val="none" w:sz="0" w:space="0" w:color="auto"/>
                                <w:left w:val="none" w:sz="0" w:space="0" w:color="auto"/>
                                <w:bottom w:val="none" w:sz="0" w:space="0" w:color="auto"/>
                                <w:right w:val="none" w:sz="0" w:space="0" w:color="auto"/>
                              </w:divBdr>
                              <w:divsChild>
                                <w:div w:id="1349984596">
                                  <w:marLeft w:val="0"/>
                                  <w:marRight w:val="0"/>
                                  <w:marTop w:val="0"/>
                                  <w:marBottom w:val="0"/>
                                  <w:divBdr>
                                    <w:top w:val="none" w:sz="0" w:space="0" w:color="auto"/>
                                    <w:left w:val="none" w:sz="0" w:space="0" w:color="auto"/>
                                    <w:bottom w:val="none" w:sz="0" w:space="0" w:color="auto"/>
                                    <w:right w:val="none" w:sz="0" w:space="0" w:color="auto"/>
                                  </w:divBdr>
                                  <w:divsChild>
                                    <w:div w:id="1276252910">
                                      <w:marLeft w:val="0"/>
                                      <w:marRight w:val="0"/>
                                      <w:marTop w:val="0"/>
                                      <w:marBottom w:val="0"/>
                                      <w:divBdr>
                                        <w:top w:val="none" w:sz="0" w:space="0" w:color="auto"/>
                                        <w:left w:val="none" w:sz="0" w:space="0" w:color="auto"/>
                                        <w:bottom w:val="none" w:sz="0" w:space="0" w:color="auto"/>
                                        <w:right w:val="none" w:sz="0" w:space="0" w:color="auto"/>
                                      </w:divBdr>
                                      <w:divsChild>
                                        <w:div w:id="415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843430">
          <w:marLeft w:val="0"/>
          <w:marRight w:val="0"/>
          <w:marTop w:val="0"/>
          <w:marBottom w:val="0"/>
          <w:divBdr>
            <w:top w:val="none" w:sz="0" w:space="0" w:color="auto"/>
            <w:left w:val="none" w:sz="0" w:space="0" w:color="auto"/>
            <w:bottom w:val="none" w:sz="0" w:space="0" w:color="auto"/>
            <w:right w:val="none" w:sz="0" w:space="0" w:color="auto"/>
          </w:divBdr>
          <w:divsChild>
            <w:div w:id="555549707">
              <w:marLeft w:val="0"/>
              <w:marRight w:val="0"/>
              <w:marTop w:val="0"/>
              <w:marBottom w:val="0"/>
              <w:divBdr>
                <w:top w:val="none" w:sz="0" w:space="0" w:color="auto"/>
                <w:left w:val="none" w:sz="0" w:space="0" w:color="auto"/>
                <w:bottom w:val="none" w:sz="0" w:space="0" w:color="auto"/>
                <w:right w:val="none" w:sz="0" w:space="0" w:color="auto"/>
              </w:divBdr>
              <w:divsChild>
                <w:div w:id="1386026190">
                  <w:marLeft w:val="0"/>
                  <w:marRight w:val="0"/>
                  <w:marTop w:val="0"/>
                  <w:marBottom w:val="0"/>
                  <w:divBdr>
                    <w:top w:val="none" w:sz="0" w:space="0" w:color="auto"/>
                    <w:left w:val="none" w:sz="0" w:space="0" w:color="auto"/>
                    <w:bottom w:val="none" w:sz="0" w:space="0" w:color="auto"/>
                    <w:right w:val="none" w:sz="0" w:space="0" w:color="auto"/>
                  </w:divBdr>
                  <w:divsChild>
                    <w:div w:id="828447224">
                      <w:marLeft w:val="0"/>
                      <w:marRight w:val="0"/>
                      <w:marTop w:val="0"/>
                      <w:marBottom w:val="0"/>
                      <w:divBdr>
                        <w:top w:val="none" w:sz="0" w:space="0" w:color="auto"/>
                        <w:left w:val="none" w:sz="0" w:space="0" w:color="auto"/>
                        <w:bottom w:val="none" w:sz="0" w:space="0" w:color="auto"/>
                        <w:right w:val="none" w:sz="0" w:space="0" w:color="auto"/>
                      </w:divBdr>
                      <w:divsChild>
                        <w:div w:id="1969578499">
                          <w:marLeft w:val="0"/>
                          <w:marRight w:val="0"/>
                          <w:marTop w:val="0"/>
                          <w:marBottom w:val="0"/>
                          <w:divBdr>
                            <w:top w:val="none" w:sz="0" w:space="0" w:color="auto"/>
                            <w:left w:val="none" w:sz="0" w:space="0" w:color="auto"/>
                            <w:bottom w:val="none" w:sz="0" w:space="0" w:color="auto"/>
                            <w:right w:val="none" w:sz="0" w:space="0" w:color="auto"/>
                          </w:divBdr>
                          <w:divsChild>
                            <w:div w:id="1007633929">
                              <w:marLeft w:val="0"/>
                              <w:marRight w:val="0"/>
                              <w:marTop w:val="0"/>
                              <w:marBottom w:val="0"/>
                              <w:divBdr>
                                <w:top w:val="none" w:sz="0" w:space="0" w:color="auto"/>
                                <w:left w:val="none" w:sz="0" w:space="0" w:color="auto"/>
                                <w:bottom w:val="none" w:sz="0" w:space="0" w:color="auto"/>
                                <w:right w:val="none" w:sz="0" w:space="0" w:color="auto"/>
                              </w:divBdr>
                              <w:divsChild>
                                <w:div w:id="1557811387">
                                  <w:marLeft w:val="0"/>
                                  <w:marRight w:val="0"/>
                                  <w:marTop w:val="0"/>
                                  <w:marBottom w:val="0"/>
                                  <w:divBdr>
                                    <w:top w:val="none" w:sz="0" w:space="0" w:color="auto"/>
                                    <w:left w:val="none" w:sz="0" w:space="0" w:color="auto"/>
                                    <w:bottom w:val="none" w:sz="0" w:space="0" w:color="auto"/>
                                    <w:right w:val="none" w:sz="0" w:space="0" w:color="auto"/>
                                  </w:divBdr>
                                  <w:divsChild>
                                    <w:div w:id="5373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7552">
          <w:marLeft w:val="0"/>
          <w:marRight w:val="0"/>
          <w:marTop w:val="0"/>
          <w:marBottom w:val="0"/>
          <w:divBdr>
            <w:top w:val="none" w:sz="0" w:space="0" w:color="auto"/>
            <w:left w:val="none" w:sz="0" w:space="0" w:color="auto"/>
            <w:bottom w:val="none" w:sz="0" w:space="0" w:color="auto"/>
            <w:right w:val="none" w:sz="0" w:space="0" w:color="auto"/>
          </w:divBdr>
          <w:divsChild>
            <w:div w:id="313803916">
              <w:marLeft w:val="0"/>
              <w:marRight w:val="0"/>
              <w:marTop w:val="0"/>
              <w:marBottom w:val="0"/>
              <w:divBdr>
                <w:top w:val="none" w:sz="0" w:space="0" w:color="auto"/>
                <w:left w:val="none" w:sz="0" w:space="0" w:color="auto"/>
                <w:bottom w:val="none" w:sz="0" w:space="0" w:color="auto"/>
                <w:right w:val="none" w:sz="0" w:space="0" w:color="auto"/>
              </w:divBdr>
              <w:divsChild>
                <w:div w:id="1402370500">
                  <w:marLeft w:val="0"/>
                  <w:marRight w:val="0"/>
                  <w:marTop w:val="0"/>
                  <w:marBottom w:val="0"/>
                  <w:divBdr>
                    <w:top w:val="none" w:sz="0" w:space="0" w:color="auto"/>
                    <w:left w:val="none" w:sz="0" w:space="0" w:color="auto"/>
                    <w:bottom w:val="none" w:sz="0" w:space="0" w:color="auto"/>
                    <w:right w:val="none" w:sz="0" w:space="0" w:color="auto"/>
                  </w:divBdr>
                  <w:divsChild>
                    <w:div w:id="2034528953">
                      <w:marLeft w:val="0"/>
                      <w:marRight w:val="0"/>
                      <w:marTop w:val="0"/>
                      <w:marBottom w:val="0"/>
                      <w:divBdr>
                        <w:top w:val="none" w:sz="0" w:space="0" w:color="auto"/>
                        <w:left w:val="none" w:sz="0" w:space="0" w:color="auto"/>
                        <w:bottom w:val="none" w:sz="0" w:space="0" w:color="auto"/>
                        <w:right w:val="none" w:sz="0" w:space="0" w:color="auto"/>
                      </w:divBdr>
                      <w:divsChild>
                        <w:div w:id="957301538">
                          <w:marLeft w:val="0"/>
                          <w:marRight w:val="0"/>
                          <w:marTop w:val="0"/>
                          <w:marBottom w:val="0"/>
                          <w:divBdr>
                            <w:top w:val="none" w:sz="0" w:space="0" w:color="auto"/>
                            <w:left w:val="none" w:sz="0" w:space="0" w:color="auto"/>
                            <w:bottom w:val="none" w:sz="0" w:space="0" w:color="auto"/>
                            <w:right w:val="none" w:sz="0" w:space="0" w:color="auto"/>
                          </w:divBdr>
                          <w:divsChild>
                            <w:div w:id="1821195747">
                              <w:marLeft w:val="0"/>
                              <w:marRight w:val="0"/>
                              <w:marTop w:val="0"/>
                              <w:marBottom w:val="0"/>
                              <w:divBdr>
                                <w:top w:val="none" w:sz="0" w:space="0" w:color="auto"/>
                                <w:left w:val="none" w:sz="0" w:space="0" w:color="auto"/>
                                <w:bottom w:val="none" w:sz="0" w:space="0" w:color="auto"/>
                                <w:right w:val="none" w:sz="0" w:space="0" w:color="auto"/>
                              </w:divBdr>
                              <w:divsChild>
                                <w:div w:id="1860005762">
                                  <w:marLeft w:val="0"/>
                                  <w:marRight w:val="0"/>
                                  <w:marTop w:val="0"/>
                                  <w:marBottom w:val="0"/>
                                  <w:divBdr>
                                    <w:top w:val="none" w:sz="0" w:space="0" w:color="auto"/>
                                    <w:left w:val="none" w:sz="0" w:space="0" w:color="auto"/>
                                    <w:bottom w:val="none" w:sz="0" w:space="0" w:color="auto"/>
                                    <w:right w:val="none" w:sz="0" w:space="0" w:color="auto"/>
                                  </w:divBdr>
                                  <w:divsChild>
                                    <w:div w:id="568348177">
                                      <w:marLeft w:val="0"/>
                                      <w:marRight w:val="0"/>
                                      <w:marTop w:val="0"/>
                                      <w:marBottom w:val="0"/>
                                      <w:divBdr>
                                        <w:top w:val="none" w:sz="0" w:space="0" w:color="auto"/>
                                        <w:left w:val="none" w:sz="0" w:space="0" w:color="auto"/>
                                        <w:bottom w:val="none" w:sz="0" w:space="0" w:color="auto"/>
                                        <w:right w:val="none" w:sz="0" w:space="0" w:color="auto"/>
                                      </w:divBdr>
                                      <w:divsChild>
                                        <w:div w:id="4851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18552">
          <w:marLeft w:val="0"/>
          <w:marRight w:val="0"/>
          <w:marTop w:val="0"/>
          <w:marBottom w:val="0"/>
          <w:divBdr>
            <w:top w:val="none" w:sz="0" w:space="0" w:color="auto"/>
            <w:left w:val="none" w:sz="0" w:space="0" w:color="auto"/>
            <w:bottom w:val="none" w:sz="0" w:space="0" w:color="auto"/>
            <w:right w:val="none" w:sz="0" w:space="0" w:color="auto"/>
          </w:divBdr>
          <w:divsChild>
            <w:div w:id="149759088">
              <w:marLeft w:val="0"/>
              <w:marRight w:val="0"/>
              <w:marTop w:val="0"/>
              <w:marBottom w:val="0"/>
              <w:divBdr>
                <w:top w:val="none" w:sz="0" w:space="0" w:color="auto"/>
                <w:left w:val="none" w:sz="0" w:space="0" w:color="auto"/>
                <w:bottom w:val="none" w:sz="0" w:space="0" w:color="auto"/>
                <w:right w:val="none" w:sz="0" w:space="0" w:color="auto"/>
              </w:divBdr>
              <w:divsChild>
                <w:div w:id="449714134">
                  <w:marLeft w:val="0"/>
                  <w:marRight w:val="0"/>
                  <w:marTop w:val="0"/>
                  <w:marBottom w:val="0"/>
                  <w:divBdr>
                    <w:top w:val="none" w:sz="0" w:space="0" w:color="auto"/>
                    <w:left w:val="none" w:sz="0" w:space="0" w:color="auto"/>
                    <w:bottom w:val="none" w:sz="0" w:space="0" w:color="auto"/>
                    <w:right w:val="none" w:sz="0" w:space="0" w:color="auto"/>
                  </w:divBdr>
                  <w:divsChild>
                    <w:div w:id="673993708">
                      <w:marLeft w:val="0"/>
                      <w:marRight w:val="0"/>
                      <w:marTop w:val="0"/>
                      <w:marBottom w:val="0"/>
                      <w:divBdr>
                        <w:top w:val="none" w:sz="0" w:space="0" w:color="auto"/>
                        <w:left w:val="none" w:sz="0" w:space="0" w:color="auto"/>
                        <w:bottom w:val="none" w:sz="0" w:space="0" w:color="auto"/>
                        <w:right w:val="none" w:sz="0" w:space="0" w:color="auto"/>
                      </w:divBdr>
                      <w:divsChild>
                        <w:div w:id="1932080927">
                          <w:marLeft w:val="0"/>
                          <w:marRight w:val="0"/>
                          <w:marTop w:val="0"/>
                          <w:marBottom w:val="0"/>
                          <w:divBdr>
                            <w:top w:val="none" w:sz="0" w:space="0" w:color="auto"/>
                            <w:left w:val="none" w:sz="0" w:space="0" w:color="auto"/>
                            <w:bottom w:val="none" w:sz="0" w:space="0" w:color="auto"/>
                            <w:right w:val="none" w:sz="0" w:space="0" w:color="auto"/>
                          </w:divBdr>
                          <w:divsChild>
                            <w:div w:id="1134911558">
                              <w:marLeft w:val="0"/>
                              <w:marRight w:val="0"/>
                              <w:marTop w:val="0"/>
                              <w:marBottom w:val="0"/>
                              <w:divBdr>
                                <w:top w:val="none" w:sz="0" w:space="0" w:color="auto"/>
                                <w:left w:val="none" w:sz="0" w:space="0" w:color="auto"/>
                                <w:bottom w:val="none" w:sz="0" w:space="0" w:color="auto"/>
                                <w:right w:val="none" w:sz="0" w:space="0" w:color="auto"/>
                              </w:divBdr>
                              <w:divsChild>
                                <w:div w:id="2077044848">
                                  <w:marLeft w:val="0"/>
                                  <w:marRight w:val="0"/>
                                  <w:marTop w:val="0"/>
                                  <w:marBottom w:val="0"/>
                                  <w:divBdr>
                                    <w:top w:val="none" w:sz="0" w:space="0" w:color="auto"/>
                                    <w:left w:val="none" w:sz="0" w:space="0" w:color="auto"/>
                                    <w:bottom w:val="none" w:sz="0" w:space="0" w:color="auto"/>
                                    <w:right w:val="none" w:sz="0" w:space="0" w:color="auto"/>
                                  </w:divBdr>
                                  <w:divsChild>
                                    <w:div w:id="1846438442">
                                      <w:marLeft w:val="0"/>
                                      <w:marRight w:val="0"/>
                                      <w:marTop w:val="0"/>
                                      <w:marBottom w:val="0"/>
                                      <w:divBdr>
                                        <w:top w:val="none" w:sz="0" w:space="0" w:color="auto"/>
                                        <w:left w:val="none" w:sz="0" w:space="0" w:color="auto"/>
                                        <w:bottom w:val="none" w:sz="0" w:space="0" w:color="auto"/>
                                        <w:right w:val="none" w:sz="0" w:space="0" w:color="auto"/>
                                      </w:divBdr>
                                      <w:divsChild>
                                        <w:div w:id="795684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5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36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947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054152">
          <w:marLeft w:val="0"/>
          <w:marRight w:val="0"/>
          <w:marTop w:val="0"/>
          <w:marBottom w:val="0"/>
          <w:divBdr>
            <w:top w:val="none" w:sz="0" w:space="0" w:color="auto"/>
            <w:left w:val="none" w:sz="0" w:space="0" w:color="auto"/>
            <w:bottom w:val="none" w:sz="0" w:space="0" w:color="auto"/>
            <w:right w:val="none" w:sz="0" w:space="0" w:color="auto"/>
          </w:divBdr>
          <w:divsChild>
            <w:div w:id="371997801">
              <w:marLeft w:val="0"/>
              <w:marRight w:val="0"/>
              <w:marTop w:val="0"/>
              <w:marBottom w:val="0"/>
              <w:divBdr>
                <w:top w:val="none" w:sz="0" w:space="0" w:color="auto"/>
                <w:left w:val="none" w:sz="0" w:space="0" w:color="auto"/>
                <w:bottom w:val="none" w:sz="0" w:space="0" w:color="auto"/>
                <w:right w:val="none" w:sz="0" w:space="0" w:color="auto"/>
              </w:divBdr>
              <w:divsChild>
                <w:div w:id="419106754">
                  <w:marLeft w:val="0"/>
                  <w:marRight w:val="0"/>
                  <w:marTop w:val="0"/>
                  <w:marBottom w:val="0"/>
                  <w:divBdr>
                    <w:top w:val="none" w:sz="0" w:space="0" w:color="auto"/>
                    <w:left w:val="none" w:sz="0" w:space="0" w:color="auto"/>
                    <w:bottom w:val="none" w:sz="0" w:space="0" w:color="auto"/>
                    <w:right w:val="none" w:sz="0" w:space="0" w:color="auto"/>
                  </w:divBdr>
                  <w:divsChild>
                    <w:div w:id="589891815">
                      <w:marLeft w:val="0"/>
                      <w:marRight w:val="0"/>
                      <w:marTop w:val="0"/>
                      <w:marBottom w:val="0"/>
                      <w:divBdr>
                        <w:top w:val="none" w:sz="0" w:space="0" w:color="auto"/>
                        <w:left w:val="none" w:sz="0" w:space="0" w:color="auto"/>
                        <w:bottom w:val="none" w:sz="0" w:space="0" w:color="auto"/>
                        <w:right w:val="none" w:sz="0" w:space="0" w:color="auto"/>
                      </w:divBdr>
                      <w:divsChild>
                        <w:div w:id="1681658855">
                          <w:marLeft w:val="0"/>
                          <w:marRight w:val="0"/>
                          <w:marTop w:val="0"/>
                          <w:marBottom w:val="0"/>
                          <w:divBdr>
                            <w:top w:val="none" w:sz="0" w:space="0" w:color="auto"/>
                            <w:left w:val="none" w:sz="0" w:space="0" w:color="auto"/>
                            <w:bottom w:val="none" w:sz="0" w:space="0" w:color="auto"/>
                            <w:right w:val="none" w:sz="0" w:space="0" w:color="auto"/>
                          </w:divBdr>
                          <w:divsChild>
                            <w:div w:id="1688798157">
                              <w:marLeft w:val="0"/>
                              <w:marRight w:val="0"/>
                              <w:marTop w:val="0"/>
                              <w:marBottom w:val="0"/>
                              <w:divBdr>
                                <w:top w:val="none" w:sz="0" w:space="0" w:color="auto"/>
                                <w:left w:val="none" w:sz="0" w:space="0" w:color="auto"/>
                                <w:bottom w:val="none" w:sz="0" w:space="0" w:color="auto"/>
                                <w:right w:val="none" w:sz="0" w:space="0" w:color="auto"/>
                              </w:divBdr>
                              <w:divsChild>
                                <w:div w:id="359169315">
                                  <w:marLeft w:val="0"/>
                                  <w:marRight w:val="0"/>
                                  <w:marTop w:val="0"/>
                                  <w:marBottom w:val="0"/>
                                  <w:divBdr>
                                    <w:top w:val="none" w:sz="0" w:space="0" w:color="auto"/>
                                    <w:left w:val="none" w:sz="0" w:space="0" w:color="auto"/>
                                    <w:bottom w:val="none" w:sz="0" w:space="0" w:color="auto"/>
                                    <w:right w:val="none" w:sz="0" w:space="0" w:color="auto"/>
                                  </w:divBdr>
                                  <w:divsChild>
                                    <w:div w:id="812217226">
                                      <w:marLeft w:val="0"/>
                                      <w:marRight w:val="0"/>
                                      <w:marTop w:val="0"/>
                                      <w:marBottom w:val="0"/>
                                      <w:divBdr>
                                        <w:top w:val="none" w:sz="0" w:space="0" w:color="auto"/>
                                        <w:left w:val="none" w:sz="0" w:space="0" w:color="auto"/>
                                        <w:bottom w:val="none" w:sz="0" w:space="0" w:color="auto"/>
                                        <w:right w:val="none" w:sz="0" w:space="0" w:color="auto"/>
                                      </w:divBdr>
                                      <w:divsChild>
                                        <w:div w:id="412624323">
                                          <w:marLeft w:val="0"/>
                                          <w:marRight w:val="0"/>
                                          <w:marTop w:val="0"/>
                                          <w:marBottom w:val="0"/>
                                          <w:divBdr>
                                            <w:top w:val="none" w:sz="0" w:space="0" w:color="auto"/>
                                            <w:left w:val="none" w:sz="0" w:space="0" w:color="auto"/>
                                            <w:bottom w:val="none" w:sz="0" w:space="0" w:color="auto"/>
                                            <w:right w:val="none" w:sz="0" w:space="0" w:color="auto"/>
                                          </w:divBdr>
                                          <w:divsChild>
                                            <w:div w:id="1757559489">
                                              <w:marLeft w:val="0"/>
                                              <w:marRight w:val="0"/>
                                              <w:marTop w:val="0"/>
                                              <w:marBottom w:val="0"/>
                                              <w:divBdr>
                                                <w:top w:val="none" w:sz="0" w:space="0" w:color="auto"/>
                                                <w:left w:val="none" w:sz="0" w:space="0" w:color="auto"/>
                                                <w:bottom w:val="none" w:sz="0" w:space="0" w:color="auto"/>
                                                <w:right w:val="none" w:sz="0" w:space="0" w:color="auto"/>
                                              </w:divBdr>
                                              <w:divsChild>
                                                <w:div w:id="1605767742">
                                                  <w:marLeft w:val="0"/>
                                                  <w:marRight w:val="0"/>
                                                  <w:marTop w:val="0"/>
                                                  <w:marBottom w:val="0"/>
                                                  <w:divBdr>
                                                    <w:top w:val="none" w:sz="0" w:space="0" w:color="auto"/>
                                                    <w:left w:val="none" w:sz="0" w:space="0" w:color="auto"/>
                                                    <w:bottom w:val="none" w:sz="0" w:space="0" w:color="auto"/>
                                                    <w:right w:val="none" w:sz="0" w:space="0" w:color="auto"/>
                                                  </w:divBdr>
                                                  <w:divsChild>
                                                    <w:div w:id="48460590">
                                                      <w:marLeft w:val="0"/>
                                                      <w:marRight w:val="0"/>
                                                      <w:marTop w:val="0"/>
                                                      <w:marBottom w:val="0"/>
                                                      <w:divBdr>
                                                        <w:top w:val="none" w:sz="0" w:space="0" w:color="auto"/>
                                                        <w:left w:val="none" w:sz="0" w:space="0" w:color="auto"/>
                                                        <w:bottom w:val="none" w:sz="0" w:space="0" w:color="auto"/>
                                                        <w:right w:val="none" w:sz="0" w:space="0" w:color="auto"/>
                                                      </w:divBdr>
                                                      <w:divsChild>
                                                        <w:div w:id="993874256">
                                                          <w:marLeft w:val="0"/>
                                                          <w:marRight w:val="0"/>
                                                          <w:marTop w:val="0"/>
                                                          <w:marBottom w:val="0"/>
                                                          <w:divBdr>
                                                            <w:top w:val="none" w:sz="0" w:space="0" w:color="auto"/>
                                                            <w:left w:val="none" w:sz="0" w:space="0" w:color="auto"/>
                                                            <w:bottom w:val="none" w:sz="0" w:space="0" w:color="auto"/>
                                                            <w:right w:val="none" w:sz="0" w:space="0" w:color="auto"/>
                                                          </w:divBdr>
                                                          <w:divsChild>
                                                            <w:div w:id="1809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3256771">
          <w:marLeft w:val="0"/>
          <w:marRight w:val="0"/>
          <w:marTop w:val="0"/>
          <w:marBottom w:val="0"/>
          <w:divBdr>
            <w:top w:val="none" w:sz="0" w:space="0" w:color="auto"/>
            <w:left w:val="none" w:sz="0" w:space="0" w:color="auto"/>
            <w:bottom w:val="none" w:sz="0" w:space="0" w:color="auto"/>
            <w:right w:val="none" w:sz="0" w:space="0" w:color="auto"/>
          </w:divBdr>
          <w:divsChild>
            <w:div w:id="1320233409">
              <w:marLeft w:val="0"/>
              <w:marRight w:val="0"/>
              <w:marTop w:val="0"/>
              <w:marBottom w:val="0"/>
              <w:divBdr>
                <w:top w:val="none" w:sz="0" w:space="0" w:color="auto"/>
                <w:left w:val="none" w:sz="0" w:space="0" w:color="auto"/>
                <w:bottom w:val="none" w:sz="0" w:space="0" w:color="auto"/>
                <w:right w:val="none" w:sz="0" w:space="0" w:color="auto"/>
              </w:divBdr>
              <w:divsChild>
                <w:div w:id="966592791">
                  <w:marLeft w:val="0"/>
                  <w:marRight w:val="0"/>
                  <w:marTop w:val="0"/>
                  <w:marBottom w:val="0"/>
                  <w:divBdr>
                    <w:top w:val="none" w:sz="0" w:space="0" w:color="auto"/>
                    <w:left w:val="none" w:sz="0" w:space="0" w:color="auto"/>
                    <w:bottom w:val="none" w:sz="0" w:space="0" w:color="auto"/>
                    <w:right w:val="none" w:sz="0" w:space="0" w:color="auto"/>
                  </w:divBdr>
                  <w:divsChild>
                    <w:div w:id="42367620">
                      <w:marLeft w:val="0"/>
                      <w:marRight w:val="0"/>
                      <w:marTop w:val="0"/>
                      <w:marBottom w:val="0"/>
                      <w:divBdr>
                        <w:top w:val="none" w:sz="0" w:space="0" w:color="auto"/>
                        <w:left w:val="none" w:sz="0" w:space="0" w:color="auto"/>
                        <w:bottom w:val="none" w:sz="0" w:space="0" w:color="auto"/>
                        <w:right w:val="none" w:sz="0" w:space="0" w:color="auto"/>
                      </w:divBdr>
                      <w:divsChild>
                        <w:div w:id="940723606">
                          <w:marLeft w:val="0"/>
                          <w:marRight w:val="0"/>
                          <w:marTop w:val="0"/>
                          <w:marBottom w:val="0"/>
                          <w:divBdr>
                            <w:top w:val="none" w:sz="0" w:space="0" w:color="auto"/>
                            <w:left w:val="none" w:sz="0" w:space="0" w:color="auto"/>
                            <w:bottom w:val="none" w:sz="0" w:space="0" w:color="auto"/>
                            <w:right w:val="none" w:sz="0" w:space="0" w:color="auto"/>
                          </w:divBdr>
                          <w:divsChild>
                            <w:div w:id="1473523083">
                              <w:marLeft w:val="0"/>
                              <w:marRight w:val="0"/>
                              <w:marTop w:val="0"/>
                              <w:marBottom w:val="0"/>
                              <w:divBdr>
                                <w:top w:val="none" w:sz="0" w:space="0" w:color="auto"/>
                                <w:left w:val="none" w:sz="0" w:space="0" w:color="auto"/>
                                <w:bottom w:val="none" w:sz="0" w:space="0" w:color="auto"/>
                                <w:right w:val="none" w:sz="0" w:space="0" w:color="auto"/>
                              </w:divBdr>
                              <w:divsChild>
                                <w:div w:id="1900092697">
                                  <w:marLeft w:val="0"/>
                                  <w:marRight w:val="0"/>
                                  <w:marTop w:val="0"/>
                                  <w:marBottom w:val="0"/>
                                  <w:divBdr>
                                    <w:top w:val="none" w:sz="0" w:space="0" w:color="auto"/>
                                    <w:left w:val="none" w:sz="0" w:space="0" w:color="auto"/>
                                    <w:bottom w:val="none" w:sz="0" w:space="0" w:color="auto"/>
                                    <w:right w:val="none" w:sz="0" w:space="0" w:color="auto"/>
                                  </w:divBdr>
                                  <w:divsChild>
                                    <w:div w:id="1926645091">
                                      <w:marLeft w:val="0"/>
                                      <w:marRight w:val="0"/>
                                      <w:marTop w:val="0"/>
                                      <w:marBottom w:val="0"/>
                                      <w:divBdr>
                                        <w:top w:val="none" w:sz="0" w:space="0" w:color="auto"/>
                                        <w:left w:val="none" w:sz="0" w:space="0" w:color="auto"/>
                                        <w:bottom w:val="none" w:sz="0" w:space="0" w:color="auto"/>
                                        <w:right w:val="none" w:sz="0" w:space="0" w:color="auto"/>
                                      </w:divBdr>
                                      <w:divsChild>
                                        <w:div w:id="1349065890">
                                          <w:marLeft w:val="0"/>
                                          <w:marRight w:val="0"/>
                                          <w:marTop w:val="0"/>
                                          <w:marBottom w:val="0"/>
                                          <w:divBdr>
                                            <w:top w:val="none" w:sz="0" w:space="0" w:color="auto"/>
                                            <w:left w:val="none" w:sz="0" w:space="0" w:color="auto"/>
                                            <w:bottom w:val="none" w:sz="0" w:space="0" w:color="auto"/>
                                            <w:right w:val="none" w:sz="0" w:space="0" w:color="auto"/>
                                          </w:divBdr>
                                          <w:divsChild>
                                            <w:div w:id="4065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6743">
                                  <w:marLeft w:val="0"/>
                                  <w:marRight w:val="0"/>
                                  <w:marTop w:val="0"/>
                                  <w:marBottom w:val="0"/>
                                  <w:divBdr>
                                    <w:top w:val="none" w:sz="0" w:space="0" w:color="auto"/>
                                    <w:left w:val="none" w:sz="0" w:space="0" w:color="auto"/>
                                    <w:bottom w:val="none" w:sz="0" w:space="0" w:color="auto"/>
                                    <w:right w:val="none" w:sz="0" w:space="0" w:color="auto"/>
                                  </w:divBdr>
                                  <w:divsChild>
                                    <w:div w:id="14152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01591">
          <w:marLeft w:val="0"/>
          <w:marRight w:val="0"/>
          <w:marTop w:val="0"/>
          <w:marBottom w:val="0"/>
          <w:divBdr>
            <w:top w:val="none" w:sz="0" w:space="0" w:color="auto"/>
            <w:left w:val="none" w:sz="0" w:space="0" w:color="auto"/>
            <w:bottom w:val="none" w:sz="0" w:space="0" w:color="auto"/>
            <w:right w:val="none" w:sz="0" w:space="0" w:color="auto"/>
          </w:divBdr>
          <w:divsChild>
            <w:div w:id="1984432864">
              <w:marLeft w:val="0"/>
              <w:marRight w:val="0"/>
              <w:marTop w:val="0"/>
              <w:marBottom w:val="0"/>
              <w:divBdr>
                <w:top w:val="none" w:sz="0" w:space="0" w:color="auto"/>
                <w:left w:val="none" w:sz="0" w:space="0" w:color="auto"/>
                <w:bottom w:val="none" w:sz="0" w:space="0" w:color="auto"/>
                <w:right w:val="none" w:sz="0" w:space="0" w:color="auto"/>
              </w:divBdr>
              <w:divsChild>
                <w:div w:id="12201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24951">
      <w:bodyDiv w:val="1"/>
      <w:marLeft w:val="0"/>
      <w:marRight w:val="0"/>
      <w:marTop w:val="0"/>
      <w:marBottom w:val="0"/>
      <w:divBdr>
        <w:top w:val="none" w:sz="0" w:space="0" w:color="auto"/>
        <w:left w:val="none" w:sz="0" w:space="0" w:color="auto"/>
        <w:bottom w:val="none" w:sz="0" w:space="0" w:color="auto"/>
        <w:right w:val="none" w:sz="0" w:space="0" w:color="auto"/>
      </w:divBdr>
      <w:divsChild>
        <w:div w:id="441143875">
          <w:marLeft w:val="0"/>
          <w:marRight w:val="0"/>
          <w:marTop w:val="0"/>
          <w:marBottom w:val="0"/>
          <w:divBdr>
            <w:top w:val="none" w:sz="0" w:space="0" w:color="auto"/>
            <w:left w:val="none" w:sz="0" w:space="0" w:color="auto"/>
            <w:bottom w:val="none" w:sz="0" w:space="0" w:color="auto"/>
            <w:right w:val="none" w:sz="0" w:space="0" w:color="auto"/>
          </w:divBdr>
          <w:divsChild>
            <w:div w:id="1889679411">
              <w:marLeft w:val="0"/>
              <w:marRight w:val="0"/>
              <w:marTop w:val="0"/>
              <w:marBottom w:val="0"/>
              <w:divBdr>
                <w:top w:val="none" w:sz="0" w:space="0" w:color="auto"/>
                <w:left w:val="none" w:sz="0" w:space="0" w:color="auto"/>
                <w:bottom w:val="none" w:sz="0" w:space="0" w:color="auto"/>
                <w:right w:val="none" w:sz="0" w:space="0" w:color="auto"/>
              </w:divBdr>
              <w:divsChild>
                <w:div w:id="241836814">
                  <w:marLeft w:val="0"/>
                  <w:marRight w:val="0"/>
                  <w:marTop w:val="0"/>
                  <w:marBottom w:val="0"/>
                  <w:divBdr>
                    <w:top w:val="none" w:sz="0" w:space="0" w:color="auto"/>
                    <w:left w:val="none" w:sz="0" w:space="0" w:color="auto"/>
                    <w:bottom w:val="none" w:sz="0" w:space="0" w:color="auto"/>
                    <w:right w:val="none" w:sz="0" w:space="0" w:color="auto"/>
                  </w:divBdr>
                  <w:divsChild>
                    <w:div w:id="5180831">
                      <w:marLeft w:val="0"/>
                      <w:marRight w:val="0"/>
                      <w:marTop w:val="0"/>
                      <w:marBottom w:val="0"/>
                      <w:divBdr>
                        <w:top w:val="none" w:sz="0" w:space="0" w:color="auto"/>
                        <w:left w:val="none" w:sz="0" w:space="0" w:color="auto"/>
                        <w:bottom w:val="none" w:sz="0" w:space="0" w:color="auto"/>
                        <w:right w:val="none" w:sz="0" w:space="0" w:color="auto"/>
                      </w:divBdr>
                      <w:divsChild>
                        <w:div w:id="185691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mmah0369@gmail.com" TargetMode="External"/><Relationship Id="rId4" Type="http://schemas.microsoft.com/office/2007/relationships/stylesWithEffects" Target="stylesWithEffects.xml"/><Relationship Id="rId9" Type="http://schemas.openxmlformats.org/officeDocument/2006/relationships/hyperlink" Target="mailto:Sammah036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8F6BA4F-0DB4-4130-AD5F-F6F4425A7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12</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53</cp:revision>
  <dcterms:created xsi:type="dcterms:W3CDTF">2025-07-08T08:03:00Z</dcterms:created>
  <dcterms:modified xsi:type="dcterms:W3CDTF">2025-09-29T14:44:00Z</dcterms:modified>
</cp:coreProperties>
</file>